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ED0514" w:rsidTr="00FE455C">
        <w:trPr>
          <w:trHeight w:hRule="exact" w:val="3969"/>
          <w:jc w:val="center"/>
        </w:trPr>
        <w:tc>
          <w:tcPr>
            <w:tcW w:w="5387" w:type="dxa"/>
          </w:tcPr>
          <w:p w:rsidR="00ED0514" w:rsidRDefault="00ED0514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>
            <w:pPr>
              <w:rPr>
                <w:rFonts w:ascii="Arial" w:hAnsi="Arial"/>
                <w:sz w:val="14"/>
              </w:rPr>
            </w:pPr>
          </w:p>
          <w:p w:rsidR="00ED0514" w:rsidRDefault="00ED051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</w:t>
            </w:r>
            <w:r>
              <w:rPr>
                <w:rFonts w:ascii="Arial" w:hAnsi="Arial"/>
                <w:sz w:val="14"/>
              </w:rPr>
              <w:t>tí. – 20. Biskupovi. – 21. Úctu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prostá odevzdanost kněze Kristu a církvi tím, že se zříká manželství. – 25. Spoje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ED0514" w:rsidRDefault="00ED0514" w:rsidP="00D919F3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 w:rsidP="00D919F3">
            <w:pPr>
              <w:rPr>
                <w:rFonts w:ascii="Arial" w:hAnsi="Arial"/>
                <w:sz w:val="14"/>
              </w:rPr>
            </w:pPr>
          </w:p>
          <w:p w:rsidR="00ED0514" w:rsidRDefault="00ED0514" w:rsidP="00D919F3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</w:t>
            </w:r>
            <w:r>
              <w:rPr>
                <w:rFonts w:ascii="Arial" w:hAnsi="Arial"/>
                <w:sz w:val="14"/>
              </w:rPr>
              <w:t>tí. – 20. Biskupovi. – 21. Úctu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prostá odevzdanost kněze Kristu a církvi tím, že se zříká manželství. – 25. Spoje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 w:rsidP="00D919F3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</w:tr>
      <w:tr w:rsidR="00ED0514" w:rsidTr="00FE455C">
        <w:trPr>
          <w:trHeight w:hRule="exact" w:val="3969"/>
          <w:jc w:val="center"/>
        </w:trPr>
        <w:tc>
          <w:tcPr>
            <w:tcW w:w="5387" w:type="dxa"/>
          </w:tcPr>
          <w:p w:rsidR="00ED0514" w:rsidRDefault="00ED0514">
            <w:pPr>
              <w:spacing w:before="12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>
            <w:pPr>
              <w:rPr>
                <w:rFonts w:ascii="Arial" w:hAnsi="Arial"/>
                <w:sz w:val="14"/>
              </w:rPr>
            </w:pPr>
          </w:p>
          <w:p w:rsidR="00ED0514" w:rsidRDefault="00ED051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svátostí. – 20. Biskupovi. – 21. Úctu 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Naprostá odevzdanost kněze Kristu a církvi tím, že se zříká manželství. – 25. Spojení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ED0514" w:rsidRDefault="00ED0514">
            <w:pPr>
              <w:spacing w:before="12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>
            <w:pPr>
              <w:rPr>
                <w:rFonts w:ascii="Arial" w:hAnsi="Arial"/>
                <w:sz w:val="14"/>
              </w:rPr>
            </w:pPr>
          </w:p>
          <w:p w:rsidR="00ED0514" w:rsidRDefault="00ED051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svátostí. – 20. Biskupovi. – 21. Úctu 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Naprostá odevzdanost kněze Kristu a církvi tím, že se zříká manželství. – 25. Spojení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</w:tr>
      <w:tr w:rsidR="00ED0514" w:rsidTr="00FE455C">
        <w:trPr>
          <w:trHeight w:hRule="exact" w:val="3969"/>
          <w:jc w:val="center"/>
        </w:trPr>
        <w:tc>
          <w:tcPr>
            <w:tcW w:w="5387" w:type="dxa"/>
          </w:tcPr>
          <w:p w:rsidR="00ED0514" w:rsidRDefault="00ED0514" w:rsidP="00D919F3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 w:rsidP="00D919F3">
            <w:pPr>
              <w:rPr>
                <w:rFonts w:ascii="Arial" w:hAnsi="Arial"/>
                <w:sz w:val="14"/>
              </w:rPr>
            </w:pPr>
          </w:p>
          <w:p w:rsidR="00ED0514" w:rsidRDefault="00ED0514" w:rsidP="00D919F3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</w:t>
            </w:r>
            <w:r>
              <w:rPr>
                <w:rFonts w:ascii="Arial" w:hAnsi="Arial"/>
                <w:sz w:val="14"/>
              </w:rPr>
              <w:t>tí. – 20. Biskupovi. – 21. Úctu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prostá odevzdanost kněze Kristu a církvi tím, že se zříká manželství. – 25. Spoje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ní s Kris</w:t>
            </w:r>
            <w:r>
              <w:rPr>
                <w:rFonts w:ascii="Arial" w:hAnsi="Arial"/>
                <w:sz w:val="14"/>
              </w:rPr>
              <w:softHyphen/>
              <w:t>tovým kněžstvím díky</w:t>
            </w:r>
            <w:bookmarkStart w:id="0" w:name="_GoBack"/>
            <w:r>
              <w:rPr>
                <w:rFonts w:ascii="Arial" w:hAnsi="Arial"/>
                <w:sz w:val="14"/>
              </w:rPr>
              <w:t xml:space="preserve">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</w:t>
            </w:r>
            <w:bookmarkEnd w:id="0"/>
            <w:r>
              <w:rPr>
                <w:rFonts w:ascii="Arial" w:hAnsi="Arial"/>
                <w:sz w:val="14"/>
              </w:rPr>
              <w:t>souhlas manželky (kromě toho bezúhonnost a další předpoklady; souhlas církevní autority).</w:t>
            </w:r>
          </w:p>
          <w:p w:rsidR="00ED0514" w:rsidRDefault="00ED0514" w:rsidP="00D919F3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ED0514" w:rsidRDefault="00ED0514" w:rsidP="00D919F3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 w:rsidP="00D919F3">
            <w:pPr>
              <w:rPr>
                <w:rFonts w:ascii="Arial" w:hAnsi="Arial"/>
                <w:sz w:val="14"/>
              </w:rPr>
            </w:pPr>
          </w:p>
          <w:p w:rsidR="00ED0514" w:rsidRDefault="00ED0514" w:rsidP="00D919F3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</w:t>
            </w:r>
            <w:r>
              <w:rPr>
                <w:rFonts w:ascii="Arial" w:hAnsi="Arial"/>
                <w:sz w:val="14"/>
              </w:rPr>
              <w:t>tí. – 20. Biskupovi. – 21. Úctu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prostá odevzdanost kněze Kristu a církvi tím, že se zříká manželství. – 25. Spoje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 w:rsidP="00D919F3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</w:tr>
      <w:tr w:rsidR="00ED0514" w:rsidTr="00FE455C">
        <w:trPr>
          <w:trHeight w:hRule="exact" w:val="3969"/>
          <w:jc w:val="center"/>
        </w:trPr>
        <w:tc>
          <w:tcPr>
            <w:tcW w:w="5387" w:type="dxa"/>
          </w:tcPr>
          <w:p w:rsidR="00ED0514" w:rsidRDefault="00ED0514" w:rsidP="00D919F3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 w:rsidP="00D919F3">
            <w:pPr>
              <w:rPr>
                <w:rFonts w:ascii="Arial" w:hAnsi="Arial"/>
                <w:sz w:val="14"/>
              </w:rPr>
            </w:pPr>
          </w:p>
          <w:p w:rsidR="00ED0514" w:rsidRDefault="00ED0514" w:rsidP="00D919F3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</w:t>
            </w:r>
            <w:r>
              <w:rPr>
                <w:rFonts w:ascii="Arial" w:hAnsi="Arial"/>
                <w:sz w:val="14"/>
              </w:rPr>
              <w:t>tí. – 20. Biskupovi. – 21. Úctu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prostá odevzdanost kněze Kristu a církvi tím, že se zříká manželství. – 25. Spoje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 w:rsidP="00D919F3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ED0514" w:rsidRDefault="00ED0514" w:rsidP="00D919F3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5"/>
              </w:rPr>
              <w:t>HŘÍČKY DO KRABIČKY – SVÁTOST KNĚŽSTVÍ</w:t>
            </w:r>
            <w:r>
              <w:rPr>
                <w:b/>
                <w:i/>
                <w:spacing w:val="14"/>
                <w:sz w:val="15"/>
              </w:rPr>
              <w:br/>
              <w:t>Správné odpovědi</w:t>
            </w:r>
          </w:p>
          <w:p w:rsidR="00ED0514" w:rsidRDefault="00ED0514" w:rsidP="00D919F3">
            <w:pPr>
              <w:rPr>
                <w:rFonts w:ascii="Arial" w:hAnsi="Arial"/>
                <w:sz w:val="14"/>
              </w:rPr>
            </w:pPr>
          </w:p>
          <w:p w:rsidR="00ED0514" w:rsidRDefault="00ED0514" w:rsidP="00D919F3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Pán Ježíš. – 2. Při poslední večeři. – 3. Apoštolům. – 4. Biskupové. – 5. Biskup. – 6. Tři: jáhen, kněz, biskup. – 7. Vkládáním rukou biskupa na hlavu svěcence</w:t>
            </w:r>
            <w:r>
              <w:rPr>
                <w:rFonts w:ascii="Arial" w:hAnsi="Arial"/>
                <w:sz w:val="14"/>
              </w:rPr>
              <w:br/>
              <w:t>a modlitbou. – 8. Pokřtěný svobodný muž, který má min. 25 let, je řádně připraven a příslušná církevní autorita (biskup) to potvrdí. – 9. Povolání od Boha (potvrdí ho církevní autorita). – 10. Biskupským. – 11. Učitelský, pastýřský a kněžský. –</w:t>
            </w:r>
            <w:r>
              <w:rPr>
                <w:rFonts w:ascii="Arial" w:hAnsi="Arial"/>
                <w:sz w:val="14"/>
              </w:rPr>
              <w:br/>
              <w:t>12. Diecéze. – 13. Biskupské znaky: mitra (čepice), pektorál (náprsní kříž), berla (pastýřská hůl). – 14. Papežem. – 15. Nepřerušená řada biskupů od apoštolů až po dnešní biskupy. – 16. Římský biskup, tj. papež. – 17. Pouze jednou. Vtiskuje ne</w:t>
            </w:r>
            <w:r>
              <w:rPr>
                <w:rFonts w:ascii="Arial" w:hAnsi="Arial"/>
                <w:sz w:val="14"/>
              </w:rPr>
              <w:softHyphen/>
              <w:t>zrušitelné znamení. – 18. Ne, trvá na věky. – 19. Sloužit společenství věřících zvl. slavením eucharistie a udělováním svátos</w:t>
            </w:r>
            <w:r>
              <w:rPr>
                <w:rFonts w:ascii="Arial" w:hAnsi="Arial"/>
                <w:sz w:val="14"/>
              </w:rPr>
              <w:t>tí. – 20. Biskupovi. – 21. Úctu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a posluš</w:t>
            </w:r>
            <w:r>
              <w:rPr>
                <w:rFonts w:ascii="Arial" w:hAnsi="Arial"/>
                <w:sz w:val="14"/>
              </w:rPr>
              <w:softHyphen/>
              <w:t>nost. – 22. Farář. – 23. Kněz určený faráři k pomoci ve farnosti. – 24. Na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prostá odevzdanost kněze Kristu a církvi tím, že se zříká manželství. – 25. Spoje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>ní s Kris</w:t>
            </w:r>
            <w:r>
              <w:rPr>
                <w:rFonts w:ascii="Arial" w:hAnsi="Arial"/>
                <w:sz w:val="14"/>
              </w:rPr>
              <w:softHyphen/>
              <w:t xml:space="preserve">tovým kněžstvím díky křtu. Jeho nositelem je každý pokřtěný. – 26. Ve Skutcích apoštolů. – 27. Sedm. – 28. Svátost manželství. – 29. Služba slova (evangelium), pomoc při </w:t>
            </w:r>
            <w:proofErr w:type="gramStart"/>
            <w:r>
              <w:rPr>
                <w:rFonts w:ascii="Arial" w:hAnsi="Arial"/>
                <w:sz w:val="14"/>
              </w:rPr>
              <w:t>liturgii,  v duchovní</w:t>
            </w:r>
            <w:proofErr w:type="gramEnd"/>
            <w:r>
              <w:rPr>
                <w:rFonts w:ascii="Arial" w:hAnsi="Arial"/>
                <w:sz w:val="14"/>
              </w:rPr>
              <w:t xml:space="preserve"> správě a služba lásky (charita). – 30. Svátost křtu, asistence u svátosti manželství. – 31. Má štólu z levého ramene na pravý bok. – 32. Má-li 35 let a souhlas manželky (kromě toho bezúhonnost a další předpoklady; souhlas církevní autority).</w:t>
            </w:r>
          </w:p>
          <w:p w:rsidR="00ED0514" w:rsidRDefault="00ED0514" w:rsidP="00D919F3">
            <w:pPr>
              <w:spacing w:before="60"/>
              <w:ind w:left="-74"/>
              <w:jc w:val="both"/>
              <w:rPr>
                <w:i/>
                <w:spacing w:val="14"/>
                <w:sz w:val="16"/>
              </w:rPr>
            </w:pPr>
          </w:p>
        </w:tc>
      </w:tr>
    </w:tbl>
    <w:p w:rsidR="00FE455C" w:rsidRDefault="00FE455C" w:rsidP="00FE455C">
      <w:pPr>
        <w:jc w:val="both"/>
        <w:rPr>
          <w:sz w:val="2"/>
        </w:rPr>
      </w:pPr>
    </w:p>
    <w:p w:rsidR="007C2D50" w:rsidRPr="00FE455C" w:rsidRDefault="007C2D50" w:rsidP="00FE455C"/>
    <w:sectPr w:rsidR="007C2D50" w:rsidRPr="00FE455C" w:rsidSect="00DC53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BF"/>
    <w:rsid w:val="00226DB4"/>
    <w:rsid w:val="00545A7A"/>
    <w:rsid w:val="007C2D50"/>
    <w:rsid w:val="00DC53BF"/>
    <w:rsid w:val="00ED0514"/>
    <w:rsid w:val="00FE455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Špačková Marie</dc:creator>
  <cp:lastModifiedBy>Špačková Marie</cp:lastModifiedBy>
  <cp:revision>3</cp:revision>
  <cp:lastPrinted>2014-11-03T13:26:00Z</cp:lastPrinted>
  <dcterms:created xsi:type="dcterms:W3CDTF">2014-11-03T13:24:00Z</dcterms:created>
  <dcterms:modified xsi:type="dcterms:W3CDTF">2014-11-03T13:26:00Z</dcterms:modified>
</cp:coreProperties>
</file>