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26E" w:rsidRPr="00575FC3" w:rsidRDefault="00AC726E" w:rsidP="00AC726E">
      <w:pPr>
        <w:spacing w:after="0" w:line="240" w:lineRule="auto"/>
        <w:rPr>
          <w:b/>
          <w:caps/>
          <w:sz w:val="28"/>
          <w:szCs w:val="28"/>
        </w:rPr>
      </w:pPr>
      <w:r w:rsidRPr="00575FC3">
        <w:rPr>
          <w:b/>
          <w:caps/>
          <w:sz w:val="28"/>
          <w:szCs w:val="28"/>
        </w:rPr>
        <w:t>Není dar jako dar</w:t>
      </w:r>
    </w:p>
    <w:p w:rsidR="00AC726E" w:rsidRDefault="00AC726E" w:rsidP="00AC726E">
      <w:pPr>
        <w:spacing w:before="120" w:after="0" w:line="240" w:lineRule="auto"/>
      </w:pPr>
      <w:r>
        <w:t xml:space="preserve">Pracovní sešit s názvem „Není dar jako dar“ sestává z 9 kapitol a je určen dětem a rodičům pro blízkou přípravu dětí k prvnímu přijetí svátosti smíření a svátosti Eucharistie. </w:t>
      </w:r>
    </w:p>
    <w:p w:rsidR="00AC726E" w:rsidRDefault="00AC726E" w:rsidP="00AC726E">
      <w:pPr>
        <w:tabs>
          <w:tab w:val="left" w:pos="142"/>
        </w:tabs>
        <w:spacing w:before="120" w:after="0" w:line="240" w:lineRule="auto"/>
        <w:ind w:left="142" w:hanging="142"/>
        <w:jc w:val="both"/>
      </w:pPr>
      <w:r>
        <w:t>-</w:t>
      </w:r>
      <w:r>
        <w:tab/>
      </w:r>
      <w:r w:rsidR="00302D64">
        <w:t>Katecheze vede kněz, jáhen nebo katecheta/katechetka (dále jen „vedoucí“). Ideálně se setkání účastní děti společně alespoň s jedním z rodičů. Katecheze je založena na aktivním zapojení všech účastníků; jejím cílem není jednostranné předávání informací, ale vytváření prostředí vzájemného sdílení, spolupráce a budování společenství.</w:t>
      </w:r>
    </w:p>
    <w:p w:rsidR="00AC726E" w:rsidRDefault="00AC726E" w:rsidP="00AC726E">
      <w:pPr>
        <w:tabs>
          <w:tab w:val="left" w:pos="142"/>
        </w:tabs>
        <w:spacing w:before="120" w:after="0" w:line="240" w:lineRule="auto"/>
        <w:ind w:left="142" w:hanging="142"/>
        <w:jc w:val="both"/>
      </w:pPr>
      <w:r>
        <w:t>- Děti mají za sebou dva roky vyučování náboženství a souběžně s touto bezprostřední přípravou chodí také do náboženství, ať už do školní či farní výuky. Předpokládá se tedy, že znají učivo náboženství odpovídající</w:t>
      </w:r>
      <w:r>
        <w:br/>
        <w:t>1. – 3. ročníku ZŠ. Obsahem této přípravy je tedy už jen shrnutí některých vědomostí zacílené především na přijetí prvních svátostí a na vztah k Pánu Ježíši v Eucharistii.</w:t>
      </w:r>
    </w:p>
    <w:p w:rsidR="00AC726E" w:rsidRDefault="00AC726E" w:rsidP="00AC726E">
      <w:pPr>
        <w:tabs>
          <w:tab w:val="left" w:pos="142"/>
        </w:tabs>
        <w:spacing w:before="120" w:after="0" w:line="240" w:lineRule="auto"/>
        <w:ind w:left="142" w:hanging="142"/>
        <w:jc w:val="both"/>
      </w:pPr>
      <w:r>
        <w:t>- Název „Není dar jako dar“ byl zvolen proto, že při každém setkání společně s dětmi a rodiči objevujeme  některý z darů, který nám Bůh dává. Eucharistie je pak představena jako největší Dar, který může člověk dostat, protože jde o setkání a přijetí samotného Pána Ježíše.</w:t>
      </w:r>
    </w:p>
    <w:p w:rsidR="00AC726E" w:rsidRDefault="00AC726E" w:rsidP="00AC726E">
      <w:pPr>
        <w:tabs>
          <w:tab w:val="left" w:pos="142"/>
        </w:tabs>
        <w:spacing w:before="120" w:after="0" w:line="240" w:lineRule="auto"/>
        <w:ind w:left="142" w:hanging="142"/>
        <w:jc w:val="both"/>
      </w:pPr>
      <w:r>
        <w:t>- Děti během přípravy provází tajuplný kufřík, z n</w:t>
      </w:r>
      <w:r w:rsidR="00302D64">
        <w:t>ěhož</w:t>
      </w:r>
      <w:r>
        <w:t xml:space="preserve"> vedoucí skupinky na začátku každého setkání vytáhne nějaký motivační předmět, který jim připomene konkrétní dar, o němž bude v dané katechezi řeč.</w:t>
      </w:r>
    </w:p>
    <w:p w:rsidR="00AC726E" w:rsidRDefault="00AC726E" w:rsidP="00AC726E">
      <w:pPr>
        <w:tabs>
          <w:tab w:val="left" w:pos="142"/>
        </w:tabs>
        <w:spacing w:before="120" w:after="0" w:line="240" w:lineRule="auto"/>
        <w:ind w:left="142" w:hanging="142"/>
        <w:jc w:val="both"/>
      </w:pPr>
      <w:r>
        <w:t>- Pracovní sešit slouží jako vodítko pro toho, kdo setkávání vede, a dále pro rodiče i děti jako vzdělávání, připomenutí již známých skutečností a inspirace pro život. Pracovní sešit nechce oslovit pouze děti, ale snaží se zapojit i rodiče. Předpokládá se, že pracovní sešit rodiče neodloží po skončení jednotlivých setkání, ale že s ním budou nějakým způsobem pracovat a vracet se k němu v období do další schůzky.</w:t>
      </w:r>
    </w:p>
    <w:p w:rsidR="00302D64" w:rsidRDefault="00302D64" w:rsidP="00AC726E">
      <w:pPr>
        <w:tabs>
          <w:tab w:val="left" w:pos="142"/>
        </w:tabs>
        <w:spacing w:before="120" w:after="0" w:line="240" w:lineRule="auto"/>
        <w:ind w:left="142" w:hanging="142"/>
        <w:jc w:val="both"/>
      </w:pPr>
      <w:r>
        <w:t>- Tato metodika je určena vedoucímu jako podpora při přípravě a realizaci katechezí. Obsahuje inspirace, doporučení a návrhy aktivit, které lze podle potřeby přizpůsobit konkrétní skupině a místním podmínkám. Vedoucí je může volně upravovat a doplňovat podle vlastního uvážení.</w:t>
      </w:r>
    </w:p>
    <w:p w:rsidR="00AC726E" w:rsidRDefault="00AC726E" w:rsidP="00AC726E">
      <w:pPr>
        <w:tabs>
          <w:tab w:val="left" w:pos="142"/>
        </w:tabs>
        <w:spacing w:before="120" w:after="0" w:line="240" w:lineRule="auto"/>
        <w:ind w:left="142" w:hanging="142"/>
      </w:pPr>
      <w:r>
        <w:t>Struktura pracovních listů a jejich základní prvky:</w:t>
      </w:r>
    </w:p>
    <w:p w:rsidR="00AC726E" w:rsidRDefault="00BC78E6" w:rsidP="00AC726E">
      <w:pPr>
        <w:tabs>
          <w:tab w:val="left" w:pos="993"/>
        </w:tabs>
        <w:spacing w:before="120" w:after="0" w:line="240" w:lineRule="auto"/>
        <w:ind w:left="993"/>
      </w:pPr>
      <w:r>
        <w:rPr>
          <w:noProof/>
          <w:lang w:eastAsia="cs-CZ"/>
        </w:rPr>
        <w:drawing>
          <wp:anchor distT="0" distB="0" distL="114300" distR="114300" simplePos="0" relativeHeight="251671552" behindDoc="1" locked="0" layoutInCell="1" allowOverlap="1">
            <wp:simplePos x="0" y="0"/>
            <wp:positionH relativeFrom="column">
              <wp:posOffset>99060</wp:posOffset>
            </wp:positionH>
            <wp:positionV relativeFrom="paragraph">
              <wp:posOffset>122555</wp:posOffset>
            </wp:positionV>
            <wp:extent cx="361315" cy="365760"/>
            <wp:effectExtent l="0" t="0" r="635" b="0"/>
            <wp:wrapTight wrapText="bothSides">
              <wp:wrapPolygon edited="0">
                <wp:start x="0" y="0"/>
                <wp:lineTo x="0" y="20250"/>
                <wp:lineTo x="20499" y="20250"/>
                <wp:lineTo x="20499"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1315" cy="365760"/>
                    </a:xfrm>
                    <a:prstGeom prst="rect">
                      <a:avLst/>
                    </a:prstGeom>
                  </pic:spPr>
                </pic:pic>
              </a:graphicData>
            </a:graphic>
            <wp14:sizeRelH relativeFrom="margin">
              <wp14:pctWidth>0</wp14:pctWidth>
            </wp14:sizeRelH>
            <wp14:sizeRelV relativeFrom="margin">
              <wp14:pctHeight>0</wp14:pctHeight>
            </wp14:sizeRelV>
          </wp:anchor>
        </w:drawing>
      </w:r>
      <w:r w:rsidRPr="00575FC3">
        <w:rPr>
          <w:b/>
        </w:rPr>
        <w:t xml:space="preserve"> </w:t>
      </w:r>
      <w:r w:rsidR="00AC726E" w:rsidRPr="00575FC3">
        <w:rPr>
          <w:b/>
        </w:rPr>
        <w:t>Z Bible</w:t>
      </w:r>
      <w:r w:rsidR="00AC726E">
        <w:t xml:space="preserve"> – je uveden úryvek z Písma Svatého či odkaz na nějaký biblický příběh, který s tématem souvisí.</w:t>
      </w:r>
    </w:p>
    <w:p w:rsidR="00AC726E" w:rsidRDefault="00AC726E" w:rsidP="00AC726E">
      <w:pPr>
        <w:tabs>
          <w:tab w:val="left" w:pos="993"/>
        </w:tabs>
        <w:spacing w:before="120" w:after="0" w:line="240" w:lineRule="auto"/>
        <w:ind w:left="993"/>
      </w:pPr>
    </w:p>
    <w:p w:rsidR="00AC726E" w:rsidRDefault="00BC78E6" w:rsidP="00AC726E">
      <w:pPr>
        <w:tabs>
          <w:tab w:val="left" w:pos="993"/>
        </w:tabs>
        <w:spacing w:before="120" w:after="0" w:line="240" w:lineRule="auto"/>
        <w:ind w:left="993"/>
      </w:pPr>
      <w:r>
        <w:rPr>
          <w:noProof/>
          <w:lang w:eastAsia="cs-CZ"/>
        </w:rPr>
        <w:drawing>
          <wp:anchor distT="0" distB="0" distL="114300" distR="114300" simplePos="0" relativeHeight="251670528" behindDoc="1" locked="0" layoutInCell="1" allowOverlap="1">
            <wp:simplePos x="0" y="0"/>
            <wp:positionH relativeFrom="column">
              <wp:posOffset>110719</wp:posOffset>
            </wp:positionH>
            <wp:positionV relativeFrom="paragraph">
              <wp:posOffset>58420</wp:posOffset>
            </wp:positionV>
            <wp:extent cx="301625" cy="365760"/>
            <wp:effectExtent l="0" t="0" r="3175" b="0"/>
            <wp:wrapTight wrapText="bothSides">
              <wp:wrapPolygon edited="0">
                <wp:start x="0" y="0"/>
                <wp:lineTo x="0" y="20250"/>
                <wp:lineTo x="20463" y="20250"/>
                <wp:lineTo x="20463" y="0"/>
                <wp:lineTo x="0" y="0"/>
              </wp:wrapPolygon>
            </wp:wrapTight>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1625" cy="365760"/>
                    </a:xfrm>
                    <a:prstGeom prst="rect">
                      <a:avLst/>
                    </a:prstGeom>
                  </pic:spPr>
                </pic:pic>
              </a:graphicData>
            </a:graphic>
            <wp14:sizeRelH relativeFrom="margin">
              <wp14:pctWidth>0</wp14:pctWidth>
            </wp14:sizeRelH>
            <wp14:sizeRelV relativeFrom="margin">
              <wp14:pctHeight>0</wp14:pctHeight>
            </wp14:sizeRelV>
          </wp:anchor>
        </w:drawing>
      </w:r>
      <w:r w:rsidR="00AC726E" w:rsidRPr="00575FC3">
        <w:rPr>
          <w:b/>
        </w:rPr>
        <w:t>Víme</w:t>
      </w:r>
      <w:r w:rsidR="00AC726E">
        <w:rPr>
          <w:b/>
        </w:rPr>
        <w:t>,</w:t>
      </w:r>
      <w:r w:rsidR="00AC726E" w:rsidRPr="00575FC3">
        <w:rPr>
          <w:b/>
        </w:rPr>
        <w:t xml:space="preserve"> že</w:t>
      </w:r>
      <w:r w:rsidR="00AC726E">
        <w:t xml:space="preserve"> – jde o souhrn a připomenutí základních vědomostí, které na začátku dané katecheze</w:t>
      </w:r>
      <w:r w:rsidR="00AC726E">
        <w:br/>
        <w:t>u dětí a rodičů předpokládáme.</w:t>
      </w:r>
    </w:p>
    <w:p w:rsidR="00AC726E" w:rsidRDefault="00AC726E" w:rsidP="00AC726E">
      <w:pPr>
        <w:tabs>
          <w:tab w:val="left" w:pos="993"/>
        </w:tabs>
        <w:spacing w:before="120" w:after="0" w:line="240" w:lineRule="auto"/>
        <w:ind w:left="993"/>
        <w:rPr>
          <w:b/>
        </w:rPr>
      </w:pPr>
    </w:p>
    <w:p w:rsidR="00AC726E" w:rsidRDefault="00BC78E6" w:rsidP="00AC726E">
      <w:pPr>
        <w:tabs>
          <w:tab w:val="left" w:pos="993"/>
        </w:tabs>
        <w:spacing w:before="120" w:after="0" w:line="240" w:lineRule="auto"/>
        <w:ind w:left="993"/>
      </w:pPr>
      <w:r>
        <w:rPr>
          <w:noProof/>
          <w:lang w:eastAsia="cs-CZ"/>
        </w:rPr>
        <w:drawing>
          <wp:anchor distT="0" distB="0" distL="114300" distR="114300" simplePos="0" relativeHeight="251669504" behindDoc="1" locked="0" layoutInCell="1" allowOverlap="1">
            <wp:simplePos x="0" y="0"/>
            <wp:positionH relativeFrom="column">
              <wp:posOffset>118491</wp:posOffset>
            </wp:positionH>
            <wp:positionV relativeFrom="paragraph">
              <wp:posOffset>96672</wp:posOffset>
            </wp:positionV>
            <wp:extent cx="279400" cy="360680"/>
            <wp:effectExtent l="0" t="0" r="6350" b="1270"/>
            <wp:wrapTight wrapText="bothSides">
              <wp:wrapPolygon edited="0">
                <wp:start x="0" y="0"/>
                <wp:lineTo x="0" y="20535"/>
                <wp:lineTo x="20618" y="20535"/>
                <wp:lineTo x="20618" y="0"/>
                <wp:lineTo x="0" y="0"/>
              </wp:wrapPolygon>
            </wp:wrapTight>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9400" cy="360680"/>
                    </a:xfrm>
                    <a:prstGeom prst="rect">
                      <a:avLst/>
                    </a:prstGeom>
                  </pic:spPr>
                </pic:pic>
              </a:graphicData>
            </a:graphic>
            <wp14:sizeRelH relativeFrom="margin">
              <wp14:pctWidth>0</wp14:pctWidth>
            </wp14:sizeRelH>
            <wp14:sizeRelV relativeFrom="margin">
              <wp14:pctHeight>0</wp14:pctHeight>
            </wp14:sizeRelV>
          </wp:anchor>
        </w:drawing>
      </w:r>
      <w:r w:rsidR="00AC726E" w:rsidRPr="00575FC3">
        <w:rPr>
          <w:b/>
        </w:rPr>
        <w:t>K doplnění</w:t>
      </w:r>
      <w:r w:rsidR="00AC726E">
        <w:t xml:space="preserve"> – tyto pasáže mohou děti s pomocí rodičů vyplňovat doma, pokud tato aktivita nebude přímo součástí setkání.</w:t>
      </w:r>
    </w:p>
    <w:p w:rsidR="00AC726E" w:rsidRDefault="00AC726E" w:rsidP="00AC726E">
      <w:pPr>
        <w:tabs>
          <w:tab w:val="left" w:pos="993"/>
        </w:tabs>
        <w:spacing w:before="120" w:after="0" w:line="240" w:lineRule="auto"/>
        <w:ind w:left="993"/>
        <w:rPr>
          <w:b/>
        </w:rPr>
      </w:pPr>
    </w:p>
    <w:p w:rsidR="00AC726E" w:rsidRDefault="00BC78E6" w:rsidP="00AC726E">
      <w:pPr>
        <w:tabs>
          <w:tab w:val="left" w:pos="993"/>
        </w:tabs>
        <w:spacing w:before="120" w:after="0" w:line="240" w:lineRule="auto"/>
        <w:ind w:left="993"/>
      </w:pPr>
      <w:r>
        <w:rPr>
          <w:noProof/>
          <w:lang w:eastAsia="cs-CZ"/>
        </w:rPr>
        <w:drawing>
          <wp:anchor distT="0" distB="0" distL="114300" distR="114300" simplePos="0" relativeHeight="251668480" behindDoc="1" locked="0" layoutInCell="1" allowOverlap="1">
            <wp:simplePos x="0" y="0"/>
            <wp:positionH relativeFrom="column">
              <wp:posOffset>23901</wp:posOffset>
            </wp:positionH>
            <wp:positionV relativeFrom="paragraph">
              <wp:posOffset>120726</wp:posOffset>
            </wp:positionV>
            <wp:extent cx="431165" cy="306705"/>
            <wp:effectExtent l="0" t="0" r="6985" b="0"/>
            <wp:wrapTight wrapText="bothSides">
              <wp:wrapPolygon edited="0">
                <wp:start x="0" y="0"/>
                <wp:lineTo x="0" y="20124"/>
                <wp:lineTo x="20996" y="20124"/>
                <wp:lineTo x="20996" y="0"/>
                <wp:lineTo x="0" y="0"/>
              </wp:wrapPolygon>
            </wp:wrapTight>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1165" cy="306705"/>
                    </a:xfrm>
                    <a:prstGeom prst="rect">
                      <a:avLst/>
                    </a:prstGeom>
                  </pic:spPr>
                </pic:pic>
              </a:graphicData>
            </a:graphic>
          </wp:anchor>
        </w:drawing>
      </w:r>
      <w:r w:rsidR="00AC726E" w:rsidRPr="009C7601">
        <w:rPr>
          <w:b/>
        </w:rPr>
        <w:t>Modlíme se</w:t>
      </w:r>
      <w:r w:rsidR="00AC726E">
        <w:t xml:space="preserve"> – tento prvek není v pracovních listech uveden pravidelně. Tam, kde je, uvádí známé modlitby nebo napomáhá k tomu, aby se rodiče s dětmi společně modlili a prohlubovali svůj vztah k Bohu.</w:t>
      </w:r>
    </w:p>
    <w:p w:rsidR="00AC726E" w:rsidRDefault="00BC78E6" w:rsidP="00AC726E">
      <w:pPr>
        <w:tabs>
          <w:tab w:val="left" w:pos="993"/>
        </w:tabs>
        <w:spacing w:before="120" w:after="0" w:line="240" w:lineRule="auto"/>
        <w:ind w:left="993"/>
      </w:pPr>
      <w:r>
        <w:rPr>
          <w:noProof/>
          <w:lang w:eastAsia="cs-CZ"/>
        </w:rPr>
        <w:drawing>
          <wp:anchor distT="0" distB="0" distL="114300" distR="114300" simplePos="0" relativeHeight="251667456" behindDoc="1" locked="0" layoutInCell="1" allowOverlap="1">
            <wp:simplePos x="0" y="0"/>
            <wp:positionH relativeFrom="column">
              <wp:posOffset>139065</wp:posOffset>
            </wp:positionH>
            <wp:positionV relativeFrom="paragraph">
              <wp:posOffset>252730</wp:posOffset>
            </wp:positionV>
            <wp:extent cx="321945" cy="461645"/>
            <wp:effectExtent l="6350" t="0" r="8255" b="8255"/>
            <wp:wrapTight wrapText="bothSides">
              <wp:wrapPolygon edited="0">
                <wp:start x="426" y="21897"/>
                <wp:lineTo x="20876" y="21897"/>
                <wp:lineTo x="20876" y="505"/>
                <wp:lineTo x="426" y="505"/>
                <wp:lineTo x="426" y="21897"/>
              </wp:wrapPolygon>
            </wp:wrapTight>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21945" cy="461645"/>
                    </a:xfrm>
                    <a:prstGeom prst="rect">
                      <a:avLst/>
                    </a:prstGeom>
                  </pic:spPr>
                </pic:pic>
              </a:graphicData>
            </a:graphic>
          </wp:anchor>
        </w:drawing>
      </w:r>
    </w:p>
    <w:p w:rsidR="00AC726E" w:rsidRDefault="00BC78E6" w:rsidP="00AC726E">
      <w:pPr>
        <w:tabs>
          <w:tab w:val="left" w:pos="993"/>
        </w:tabs>
        <w:spacing w:before="120" w:after="0" w:line="240" w:lineRule="auto"/>
        <w:ind w:left="993"/>
        <w:rPr>
          <w:b/>
        </w:rPr>
      </w:pPr>
      <w:r>
        <w:rPr>
          <w:noProof/>
          <w:lang w:eastAsia="cs-CZ"/>
        </w:rPr>
        <w:drawing>
          <wp:anchor distT="0" distB="0" distL="114300" distR="114300" simplePos="0" relativeHeight="251666432" behindDoc="1" locked="0" layoutInCell="1" allowOverlap="1">
            <wp:simplePos x="0" y="0"/>
            <wp:positionH relativeFrom="column">
              <wp:posOffset>152400</wp:posOffset>
            </wp:positionH>
            <wp:positionV relativeFrom="paragraph">
              <wp:posOffset>567690</wp:posOffset>
            </wp:positionV>
            <wp:extent cx="257810" cy="445770"/>
            <wp:effectExtent l="114300" t="38100" r="46990" b="49530"/>
            <wp:wrapTight wrapText="bothSides">
              <wp:wrapPolygon edited="0">
                <wp:start x="-2999" y="856"/>
                <wp:lineTo x="-16622" y="5665"/>
                <wp:lineTo x="1141" y="24267"/>
                <wp:lineTo x="16728" y="23090"/>
                <wp:lineTo x="23540" y="20686"/>
                <wp:lineTo x="24071" y="19417"/>
                <wp:lineTo x="23929" y="8652"/>
                <wp:lineTo x="10695" y="1428"/>
                <wp:lineTo x="2450" y="-1068"/>
                <wp:lineTo x="-2999" y="856"/>
              </wp:wrapPolygon>
            </wp:wrapTight>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rot="1884018">
                      <a:off x="0" y="0"/>
                      <a:ext cx="257810" cy="445770"/>
                    </a:xfrm>
                    <a:prstGeom prst="rect">
                      <a:avLst/>
                    </a:prstGeom>
                  </pic:spPr>
                </pic:pic>
              </a:graphicData>
            </a:graphic>
          </wp:anchor>
        </w:drawing>
      </w:r>
      <w:r w:rsidR="00AC726E" w:rsidRPr="00575FC3">
        <w:rPr>
          <w:b/>
        </w:rPr>
        <w:t>Co můžeme společně v rodině dělat?</w:t>
      </w:r>
      <w:r w:rsidR="00AC726E">
        <w:t xml:space="preserve"> – Soubor námětů a inspirací, o co se mohou rodiče s dětmi k danému tématu snažit, příp. jaké zvyky mohou zavést nebo upevnit.</w:t>
      </w:r>
      <w:r w:rsidR="00AC726E">
        <w:br/>
      </w:r>
    </w:p>
    <w:p w:rsidR="00AC726E" w:rsidRDefault="00BC78E6" w:rsidP="00AC726E">
      <w:pPr>
        <w:tabs>
          <w:tab w:val="left" w:pos="993"/>
        </w:tabs>
        <w:spacing w:before="120" w:after="0" w:line="240" w:lineRule="auto"/>
        <w:ind w:left="993"/>
      </w:pPr>
      <w:r>
        <w:rPr>
          <w:b/>
          <w:noProof/>
          <w:lang w:eastAsia="cs-CZ"/>
        </w:rPr>
        <w:t xml:space="preserve"> </w:t>
      </w:r>
      <w:r w:rsidR="00AC726E" w:rsidRPr="00447D50">
        <w:rPr>
          <w:b/>
        </w:rPr>
        <w:t>Co si zapamatujeme</w:t>
      </w:r>
      <w:r w:rsidR="00AC726E">
        <w:t xml:space="preserve"> – Závěrečné shrnutí toho nejdůležitějšího pro děti i rodiče.</w:t>
      </w:r>
    </w:p>
    <w:p w:rsidR="00AC726E" w:rsidRDefault="00AC726E" w:rsidP="00AC726E">
      <w:pPr>
        <w:tabs>
          <w:tab w:val="left" w:pos="993"/>
        </w:tabs>
        <w:spacing w:before="120" w:after="0" w:line="240" w:lineRule="auto"/>
        <w:ind w:left="993"/>
      </w:pPr>
    </w:p>
    <w:p w:rsidR="00AC726E" w:rsidRDefault="00C252E4" w:rsidP="00AC726E">
      <w:pPr>
        <w:tabs>
          <w:tab w:val="left" w:pos="993"/>
        </w:tabs>
        <w:spacing w:before="120" w:after="0" w:line="240" w:lineRule="auto"/>
        <w:ind w:left="993"/>
      </w:pPr>
      <w:r>
        <w:rPr>
          <w:noProof/>
          <w:lang w:eastAsia="cs-CZ"/>
        </w:rPr>
        <w:drawing>
          <wp:anchor distT="0" distB="0" distL="114300" distR="114300" simplePos="0" relativeHeight="251665408" behindDoc="0" locked="0" layoutInCell="1" allowOverlap="1">
            <wp:simplePos x="0" y="0"/>
            <wp:positionH relativeFrom="margin">
              <wp:posOffset>61239</wp:posOffset>
            </wp:positionH>
            <wp:positionV relativeFrom="margin">
              <wp:posOffset>8871585</wp:posOffset>
            </wp:positionV>
            <wp:extent cx="445770" cy="334010"/>
            <wp:effectExtent l="0" t="0" r="0" b="8890"/>
            <wp:wrapSquare wrapText="bothSides"/>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3981" t="6546" r="8484" b="10416"/>
                    <a:stretch/>
                  </pic:blipFill>
                  <pic:spPr bwMode="auto">
                    <a:xfrm>
                      <a:off x="0" y="0"/>
                      <a:ext cx="445770" cy="334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726E" w:rsidRPr="00447D50">
        <w:rPr>
          <w:b/>
        </w:rPr>
        <w:t>Něco více pro rodiče</w:t>
      </w:r>
      <w:r w:rsidR="00AC726E">
        <w:t xml:space="preserve"> – Jde o menší text „pod čarou“, kde je více informací a zajímavostí k danému tématu. Slouží k prohloubení vědomostí, pokud se rodiče o téma zajímají více</w:t>
      </w:r>
      <w:r w:rsidR="00AC726E">
        <w:br/>
        <w:t>a ve větších souvislostech.</w:t>
      </w:r>
    </w:p>
    <w:p w:rsidR="00AC726E" w:rsidRPr="00193818" w:rsidRDefault="00AC726E" w:rsidP="00AC726E">
      <w:pPr>
        <w:tabs>
          <w:tab w:val="left" w:pos="993"/>
        </w:tabs>
        <w:spacing w:before="120" w:after="0" w:line="240" w:lineRule="auto"/>
        <w:ind w:left="993"/>
        <w:jc w:val="right"/>
      </w:pPr>
      <w:r w:rsidRPr="00193818">
        <w:t>Marie Špačková, autorka</w:t>
      </w:r>
    </w:p>
    <w:p w:rsidR="00AC726E" w:rsidRDefault="00AC726E" w:rsidP="00193818">
      <w:pPr>
        <w:tabs>
          <w:tab w:val="left" w:pos="3240"/>
        </w:tabs>
      </w:pPr>
      <w:r>
        <w:rPr>
          <w:b/>
        </w:rPr>
        <w:lastRenderedPageBreak/>
        <w:t>OSNOVA</w:t>
      </w:r>
    </w:p>
    <w:p w:rsidR="00AC726E" w:rsidRPr="00C034C5" w:rsidRDefault="00AC726E" w:rsidP="00AC726E">
      <w:pPr>
        <w:tabs>
          <w:tab w:val="left" w:pos="284"/>
        </w:tabs>
        <w:spacing w:before="120" w:after="0" w:line="240" w:lineRule="auto"/>
        <w:rPr>
          <w:sz w:val="20"/>
          <w:szCs w:val="20"/>
        </w:rPr>
      </w:pPr>
      <w:r w:rsidRPr="00C034C5">
        <w:rPr>
          <w:b/>
          <w:sz w:val="20"/>
          <w:szCs w:val="20"/>
        </w:rPr>
        <w:t>1.</w:t>
      </w:r>
      <w:r w:rsidRPr="00C034C5">
        <w:rPr>
          <w:b/>
          <w:sz w:val="20"/>
          <w:szCs w:val="20"/>
        </w:rPr>
        <w:tab/>
        <w:t>Křest – velký Boží dar</w:t>
      </w:r>
    </w:p>
    <w:p w:rsidR="00AC726E" w:rsidRPr="00C034C5" w:rsidRDefault="00AC726E" w:rsidP="00AC726E">
      <w:pPr>
        <w:spacing w:after="0" w:line="240" w:lineRule="auto"/>
        <w:ind w:left="284"/>
        <w:rPr>
          <w:b/>
          <w:i/>
          <w:sz w:val="20"/>
          <w:szCs w:val="20"/>
        </w:rPr>
      </w:pPr>
      <w:r w:rsidRPr="00C034C5">
        <w:rPr>
          <w:b/>
          <w:i/>
          <w:sz w:val="20"/>
          <w:szCs w:val="20"/>
        </w:rPr>
        <w:t>Cíl hodiny:</w:t>
      </w:r>
    </w:p>
    <w:p w:rsidR="00AC726E" w:rsidRPr="00C034C5" w:rsidRDefault="00AC726E" w:rsidP="00AC726E">
      <w:pPr>
        <w:spacing w:after="0" w:line="240" w:lineRule="auto"/>
        <w:ind w:left="284"/>
        <w:rPr>
          <w:sz w:val="20"/>
          <w:szCs w:val="20"/>
        </w:rPr>
      </w:pPr>
      <w:r w:rsidRPr="00C034C5">
        <w:rPr>
          <w:sz w:val="20"/>
          <w:szCs w:val="20"/>
        </w:rPr>
        <w:t>a) připomenout si svůj křest a jeho význam</w:t>
      </w:r>
      <w:r w:rsidRPr="00C034C5">
        <w:rPr>
          <w:sz w:val="20"/>
          <w:szCs w:val="20"/>
        </w:rPr>
        <w:br/>
        <w:t>b) dozvědět se, co slíbili při křtu rodiče, a že teď už je toto rozhodnutí moje</w:t>
      </w:r>
    </w:p>
    <w:p w:rsidR="00AC726E" w:rsidRPr="00C034C5" w:rsidRDefault="00AC726E" w:rsidP="00AC726E">
      <w:pPr>
        <w:spacing w:after="0" w:line="240" w:lineRule="auto"/>
        <w:ind w:left="284"/>
        <w:rPr>
          <w:sz w:val="20"/>
          <w:szCs w:val="20"/>
        </w:rPr>
      </w:pPr>
      <w:r w:rsidRPr="00C034C5">
        <w:rPr>
          <w:b/>
          <w:i/>
          <w:sz w:val="20"/>
          <w:szCs w:val="20"/>
        </w:rPr>
        <w:t>Symbolický předmět:</w:t>
      </w:r>
      <w:r w:rsidRPr="00C034C5">
        <w:rPr>
          <w:sz w:val="20"/>
          <w:szCs w:val="20"/>
        </w:rPr>
        <w:t xml:space="preserve"> džbánek s vodou, příp. křestní svíce, rouška, olej…</w:t>
      </w:r>
    </w:p>
    <w:p w:rsidR="00AC726E" w:rsidRPr="00C034C5" w:rsidRDefault="00AC726E" w:rsidP="00AC726E">
      <w:pPr>
        <w:spacing w:after="0" w:line="240" w:lineRule="auto"/>
        <w:ind w:left="284"/>
        <w:rPr>
          <w:sz w:val="20"/>
          <w:szCs w:val="20"/>
        </w:rPr>
      </w:pPr>
      <w:r w:rsidRPr="00C034C5">
        <w:rPr>
          <w:b/>
          <w:i/>
          <w:sz w:val="20"/>
          <w:szCs w:val="20"/>
        </w:rPr>
        <w:t>Dar, který objevujeme:</w:t>
      </w:r>
      <w:r w:rsidRPr="00C034C5">
        <w:rPr>
          <w:sz w:val="20"/>
          <w:szCs w:val="20"/>
        </w:rPr>
        <w:t xml:space="preserve"> křest</w:t>
      </w:r>
    </w:p>
    <w:p w:rsidR="00AC726E" w:rsidRPr="00C034C5" w:rsidRDefault="00AC726E" w:rsidP="00AC726E">
      <w:pPr>
        <w:tabs>
          <w:tab w:val="left" w:pos="284"/>
        </w:tabs>
        <w:spacing w:before="120" w:after="0" w:line="240" w:lineRule="auto"/>
        <w:rPr>
          <w:b/>
          <w:sz w:val="20"/>
          <w:szCs w:val="20"/>
        </w:rPr>
      </w:pPr>
      <w:r w:rsidRPr="00C034C5">
        <w:rPr>
          <w:b/>
          <w:sz w:val="20"/>
          <w:szCs w:val="20"/>
        </w:rPr>
        <w:t>2.</w:t>
      </w:r>
      <w:r w:rsidRPr="00C034C5">
        <w:rPr>
          <w:b/>
          <w:sz w:val="20"/>
          <w:szCs w:val="20"/>
        </w:rPr>
        <w:tab/>
      </w:r>
      <w:r>
        <w:rPr>
          <w:b/>
          <w:sz w:val="20"/>
          <w:szCs w:val="20"/>
        </w:rPr>
        <w:t>M</w:t>
      </w:r>
      <w:r w:rsidRPr="00C034C5">
        <w:rPr>
          <w:b/>
          <w:sz w:val="20"/>
          <w:szCs w:val="20"/>
        </w:rPr>
        <w:t>odlitba</w:t>
      </w:r>
    </w:p>
    <w:p w:rsidR="00AC726E" w:rsidRPr="00C034C5" w:rsidRDefault="00AC726E" w:rsidP="00AC726E">
      <w:pPr>
        <w:spacing w:after="0" w:line="240" w:lineRule="auto"/>
        <w:ind w:left="284"/>
        <w:rPr>
          <w:b/>
          <w:i/>
          <w:sz w:val="20"/>
          <w:szCs w:val="20"/>
        </w:rPr>
      </w:pPr>
      <w:r w:rsidRPr="00C034C5">
        <w:rPr>
          <w:b/>
          <w:i/>
          <w:sz w:val="20"/>
          <w:szCs w:val="20"/>
        </w:rPr>
        <w:t>Cíl hodiny:</w:t>
      </w:r>
    </w:p>
    <w:p w:rsidR="00AC726E" w:rsidRPr="00C034C5" w:rsidRDefault="00AC726E" w:rsidP="00AC726E">
      <w:pPr>
        <w:spacing w:after="0" w:line="240" w:lineRule="auto"/>
        <w:ind w:left="284"/>
        <w:rPr>
          <w:sz w:val="20"/>
          <w:szCs w:val="20"/>
        </w:rPr>
      </w:pPr>
      <w:r w:rsidRPr="00C034C5">
        <w:rPr>
          <w:sz w:val="20"/>
          <w:szCs w:val="20"/>
        </w:rPr>
        <w:t xml:space="preserve">a) připomenout si, kdo je Ježíš </w:t>
      </w:r>
      <w:r w:rsidRPr="00C034C5">
        <w:rPr>
          <w:sz w:val="20"/>
          <w:szCs w:val="20"/>
        </w:rPr>
        <w:br/>
        <w:t>b) podle Ježíše se učit modlitbě Otče náš a důvěře v Boha</w:t>
      </w:r>
    </w:p>
    <w:p w:rsidR="00AC726E" w:rsidRPr="00C034C5" w:rsidRDefault="00AC726E" w:rsidP="00AC726E">
      <w:pPr>
        <w:spacing w:after="0" w:line="240" w:lineRule="auto"/>
        <w:ind w:left="284"/>
        <w:rPr>
          <w:sz w:val="20"/>
          <w:szCs w:val="20"/>
        </w:rPr>
      </w:pPr>
      <w:r w:rsidRPr="00C034C5">
        <w:rPr>
          <w:b/>
          <w:i/>
          <w:sz w:val="20"/>
          <w:szCs w:val="20"/>
        </w:rPr>
        <w:t>Symbolický předmět:</w:t>
      </w:r>
      <w:r w:rsidRPr="00C034C5">
        <w:rPr>
          <w:sz w:val="20"/>
          <w:szCs w:val="20"/>
        </w:rPr>
        <w:t xml:space="preserve"> telefon (sluchátko), příp. mobil</w:t>
      </w:r>
    </w:p>
    <w:p w:rsidR="00AC726E" w:rsidRPr="00C034C5" w:rsidRDefault="00AC726E" w:rsidP="00AC726E">
      <w:pPr>
        <w:spacing w:after="0" w:line="240" w:lineRule="auto"/>
        <w:ind w:left="284"/>
        <w:rPr>
          <w:sz w:val="20"/>
          <w:szCs w:val="20"/>
        </w:rPr>
      </w:pPr>
      <w:r w:rsidRPr="00C034C5">
        <w:rPr>
          <w:b/>
          <w:i/>
          <w:sz w:val="20"/>
          <w:szCs w:val="20"/>
        </w:rPr>
        <w:t>Dar, který objevujeme:</w:t>
      </w:r>
      <w:r w:rsidRPr="00C034C5">
        <w:rPr>
          <w:sz w:val="20"/>
          <w:szCs w:val="20"/>
        </w:rPr>
        <w:t xml:space="preserve"> modlitba</w:t>
      </w:r>
    </w:p>
    <w:p w:rsidR="00AC726E" w:rsidRPr="00C034C5" w:rsidRDefault="00AC726E" w:rsidP="00AC726E">
      <w:pPr>
        <w:tabs>
          <w:tab w:val="left" w:pos="284"/>
        </w:tabs>
        <w:spacing w:before="120" w:after="0" w:line="240" w:lineRule="auto"/>
        <w:rPr>
          <w:b/>
          <w:sz w:val="20"/>
          <w:szCs w:val="20"/>
        </w:rPr>
      </w:pPr>
      <w:r w:rsidRPr="00C034C5">
        <w:rPr>
          <w:b/>
          <w:sz w:val="20"/>
          <w:szCs w:val="20"/>
        </w:rPr>
        <w:t>3.</w:t>
      </w:r>
      <w:r w:rsidRPr="00C034C5">
        <w:rPr>
          <w:b/>
          <w:sz w:val="20"/>
          <w:szCs w:val="20"/>
        </w:rPr>
        <w:tab/>
      </w:r>
      <w:r>
        <w:rPr>
          <w:b/>
          <w:sz w:val="20"/>
          <w:szCs w:val="20"/>
        </w:rPr>
        <w:t>Boží láska</w:t>
      </w:r>
    </w:p>
    <w:p w:rsidR="00AC726E" w:rsidRPr="00C034C5" w:rsidRDefault="00AC726E" w:rsidP="00AC726E">
      <w:pPr>
        <w:spacing w:after="0" w:line="240" w:lineRule="auto"/>
        <w:ind w:left="284"/>
        <w:rPr>
          <w:b/>
          <w:i/>
          <w:sz w:val="20"/>
          <w:szCs w:val="20"/>
        </w:rPr>
      </w:pPr>
      <w:r w:rsidRPr="00C034C5">
        <w:rPr>
          <w:b/>
          <w:i/>
          <w:sz w:val="20"/>
          <w:szCs w:val="20"/>
        </w:rPr>
        <w:t>Cíl hodiny:</w:t>
      </w:r>
    </w:p>
    <w:p w:rsidR="00AC726E" w:rsidRPr="00C034C5" w:rsidRDefault="00AC726E" w:rsidP="00AC726E">
      <w:pPr>
        <w:spacing w:after="0" w:line="240" w:lineRule="auto"/>
        <w:ind w:left="284"/>
        <w:rPr>
          <w:sz w:val="20"/>
          <w:szCs w:val="20"/>
        </w:rPr>
      </w:pPr>
      <w:r w:rsidRPr="00C034C5">
        <w:rPr>
          <w:sz w:val="20"/>
          <w:szCs w:val="20"/>
        </w:rPr>
        <w:t>a) ukázat, jak se Ježíš choval k hříšníkům a co pro nás udělal (smrt a zmrtvýchvstání)</w:t>
      </w:r>
      <w:r w:rsidRPr="00C034C5">
        <w:rPr>
          <w:sz w:val="20"/>
          <w:szCs w:val="20"/>
        </w:rPr>
        <w:br/>
        <w:t>b) učit se milosrdnému jednání a lásce k druhým</w:t>
      </w:r>
    </w:p>
    <w:p w:rsidR="00AC726E" w:rsidRPr="00C034C5" w:rsidRDefault="00AC726E" w:rsidP="00AC726E">
      <w:pPr>
        <w:spacing w:after="0" w:line="240" w:lineRule="auto"/>
        <w:ind w:left="284"/>
        <w:rPr>
          <w:sz w:val="20"/>
          <w:szCs w:val="20"/>
        </w:rPr>
      </w:pPr>
      <w:r w:rsidRPr="00C034C5">
        <w:rPr>
          <w:b/>
          <w:i/>
          <w:sz w:val="20"/>
          <w:szCs w:val="20"/>
        </w:rPr>
        <w:t>Symbolický předmět:</w:t>
      </w:r>
      <w:r w:rsidRPr="00C034C5">
        <w:rPr>
          <w:sz w:val="20"/>
          <w:szCs w:val="20"/>
        </w:rPr>
        <w:t xml:space="preserve"> srdce</w:t>
      </w:r>
    </w:p>
    <w:p w:rsidR="00AC726E" w:rsidRPr="00C034C5" w:rsidRDefault="00AC726E" w:rsidP="00AC726E">
      <w:pPr>
        <w:spacing w:after="0" w:line="240" w:lineRule="auto"/>
        <w:ind w:left="284"/>
        <w:rPr>
          <w:sz w:val="20"/>
          <w:szCs w:val="20"/>
        </w:rPr>
      </w:pPr>
      <w:r w:rsidRPr="00C034C5">
        <w:rPr>
          <w:b/>
          <w:i/>
          <w:sz w:val="20"/>
          <w:szCs w:val="20"/>
        </w:rPr>
        <w:t>Dar, který objevujeme:</w:t>
      </w:r>
      <w:r w:rsidRPr="00C034C5">
        <w:rPr>
          <w:sz w:val="20"/>
          <w:szCs w:val="20"/>
        </w:rPr>
        <w:t xml:space="preserve"> Boží láska k lidem</w:t>
      </w:r>
    </w:p>
    <w:p w:rsidR="00AC726E" w:rsidRPr="00C034C5" w:rsidRDefault="00AC726E" w:rsidP="00AC726E">
      <w:pPr>
        <w:tabs>
          <w:tab w:val="left" w:pos="284"/>
        </w:tabs>
        <w:spacing w:before="120" w:after="0" w:line="240" w:lineRule="auto"/>
        <w:rPr>
          <w:sz w:val="20"/>
          <w:szCs w:val="20"/>
        </w:rPr>
      </w:pPr>
      <w:r w:rsidRPr="00C034C5">
        <w:rPr>
          <w:b/>
          <w:sz w:val="20"/>
          <w:szCs w:val="20"/>
        </w:rPr>
        <w:t>4.</w:t>
      </w:r>
      <w:r w:rsidRPr="00C034C5">
        <w:rPr>
          <w:b/>
          <w:sz w:val="20"/>
          <w:szCs w:val="20"/>
        </w:rPr>
        <w:tab/>
        <w:t>Svědomí</w:t>
      </w:r>
    </w:p>
    <w:p w:rsidR="00AC726E" w:rsidRPr="00C034C5" w:rsidRDefault="00AC726E" w:rsidP="00AC726E">
      <w:pPr>
        <w:spacing w:after="0" w:line="240" w:lineRule="auto"/>
        <w:ind w:left="284"/>
        <w:rPr>
          <w:b/>
          <w:i/>
          <w:sz w:val="20"/>
          <w:szCs w:val="20"/>
        </w:rPr>
      </w:pPr>
      <w:r w:rsidRPr="00C034C5">
        <w:rPr>
          <w:b/>
          <w:i/>
          <w:sz w:val="20"/>
          <w:szCs w:val="20"/>
        </w:rPr>
        <w:t>Cíl hodiny:</w:t>
      </w:r>
    </w:p>
    <w:p w:rsidR="00AC726E" w:rsidRPr="00C034C5" w:rsidRDefault="00AC726E" w:rsidP="00AC726E">
      <w:pPr>
        <w:spacing w:after="0" w:line="240" w:lineRule="auto"/>
        <w:ind w:left="284"/>
        <w:rPr>
          <w:sz w:val="20"/>
          <w:szCs w:val="20"/>
        </w:rPr>
      </w:pPr>
      <w:r w:rsidRPr="00C034C5">
        <w:rPr>
          <w:sz w:val="20"/>
          <w:szCs w:val="20"/>
        </w:rPr>
        <w:t xml:space="preserve">a) </w:t>
      </w:r>
      <w:r>
        <w:rPr>
          <w:sz w:val="20"/>
          <w:szCs w:val="20"/>
        </w:rPr>
        <w:t>seznámit se s tím</w:t>
      </w:r>
      <w:r w:rsidRPr="00C034C5">
        <w:rPr>
          <w:sz w:val="20"/>
          <w:szCs w:val="20"/>
        </w:rPr>
        <w:t xml:space="preserve">, </w:t>
      </w:r>
      <w:r>
        <w:rPr>
          <w:sz w:val="20"/>
          <w:szCs w:val="20"/>
        </w:rPr>
        <w:t>co je svědomí a hřích</w:t>
      </w:r>
    </w:p>
    <w:p w:rsidR="00AC726E" w:rsidRPr="00C034C5" w:rsidRDefault="00AC726E" w:rsidP="00AC726E">
      <w:pPr>
        <w:spacing w:after="0" w:line="240" w:lineRule="auto"/>
        <w:ind w:left="284"/>
        <w:rPr>
          <w:sz w:val="20"/>
          <w:szCs w:val="20"/>
        </w:rPr>
      </w:pPr>
      <w:r w:rsidRPr="00C034C5">
        <w:rPr>
          <w:sz w:val="20"/>
          <w:szCs w:val="20"/>
        </w:rPr>
        <w:t xml:space="preserve">b) </w:t>
      </w:r>
      <w:r>
        <w:rPr>
          <w:sz w:val="20"/>
          <w:szCs w:val="20"/>
        </w:rPr>
        <w:t>dozvědět se, že Bůh svěřil moc odpouštět hříchy své církvi</w:t>
      </w:r>
    </w:p>
    <w:p w:rsidR="00AC726E" w:rsidRPr="00C034C5" w:rsidRDefault="00AC726E" w:rsidP="00AC726E">
      <w:pPr>
        <w:spacing w:after="0" w:line="240" w:lineRule="auto"/>
        <w:ind w:left="284"/>
        <w:rPr>
          <w:sz w:val="20"/>
          <w:szCs w:val="20"/>
        </w:rPr>
      </w:pPr>
      <w:r w:rsidRPr="00C034C5">
        <w:rPr>
          <w:b/>
          <w:i/>
          <w:sz w:val="20"/>
          <w:szCs w:val="20"/>
        </w:rPr>
        <w:t>Symbolický předmět:</w:t>
      </w:r>
      <w:r w:rsidRPr="00C034C5">
        <w:rPr>
          <w:sz w:val="20"/>
          <w:szCs w:val="20"/>
        </w:rPr>
        <w:t xml:space="preserve"> kompas</w:t>
      </w:r>
    </w:p>
    <w:p w:rsidR="00AC726E" w:rsidRDefault="00AC726E" w:rsidP="00AC726E">
      <w:pPr>
        <w:spacing w:after="0" w:line="240" w:lineRule="auto"/>
        <w:ind w:left="284"/>
        <w:rPr>
          <w:sz w:val="20"/>
          <w:szCs w:val="20"/>
        </w:rPr>
      </w:pPr>
      <w:r w:rsidRPr="00C034C5">
        <w:rPr>
          <w:b/>
          <w:i/>
          <w:sz w:val="20"/>
          <w:szCs w:val="20"/>
        </w:rPr>
        <w:t>Dar, který objevujeme:</w:t>
      </w:r>
      <w:r w:rsidRPr="00C034C5">
        <w:rPr>
          <w:sz w:val="20"/>
          <w:szCs w:val="20"/>
        </w:rPr>
        <w:t xml:space="preserve"> svědomí</w:t>
      </w:r>
    </w:p>
    <w:p w:rsidR="00AC726E" w:rsidRPr="00C034C5" w:rsidRDefault="00AC726E" w:rsidP="00AC726E">
      <w:pPr>
        <w:tabs>
          <w:tab w:val="left" w:pos="284"/>
        </w:tabs>
        <w:spacing w:before="120" w:after="0" w:line="240" w:lineRule="auto"/>
        <w:rPr>
          <w:sz w:val="20"/>
          <w:szCs w:val="20"/>
        </w:rPr>
      </w:pPr>
      <w:r w:rsidRPr="00C034C5">
        <w:rPr>
          <w:b/>
          <w:sz w:val="20"/>
          <w:szCs w:val="20"/>
        </w:rPr>
        <w:t>5.</w:t>
      </w:r>
      <w:r w:rsidRPr="00C034C5">
        <w:rPr>
          <w:b/>
          <w:sz w:val="20"/>
          <w:szCs w:val="20"/>
        </w:rPr>
        <w:tab/>
        <w:t>Odpuštění</w:t>
      </w:r>
    </w:p>
    <w:p w:rsidR="00AC726E" w:rsidRPr="00C034C5" w:rsidRDefault="00AC726E" w:rsidP="00AC726E">
      <w:pPr>
        <w:spacing w:after="0" w:line="240" w:lineRule="auto"/>
        <w:ind w:left="284"/>
        <w:rPr>
          <w:b/>
          <w:i/>
          <w:sz w:val="20"/>
          <w:szCs w:val="20"/>
        </w:rPr>
      </w:pPr>
      <w:r w:rsidRPr="00C034C5">
        <w:rPr>
          <w:b/>
          <w:i/>
          <w:sz w:val="20"/>
          <w:szCs w:val="20"/>
        </w:rPr>
        <w:t>Cíl hodiny:</w:t>
      </w:r>
    </w:p>
    <w:p w:rsidR="00AC726E" w:rsidRPr="00C034C5" w:rsidRDefault="00AC726E" w:rsidP="00AC726E">
      <w:pPr>
        <w:spacing w:after="0" w:line="240" w:lineRule="auto"/>
        <w:ind w:left="284"/>
        <w:rPr>
          <w:sz w:val="20"/>
          <w:szCs w:val="20"/>
        </w:rPr>
      </w:pPr>
      <w:r w:rsidRPr="00C034C5">
        <w:rPr>
          <w:sz w:val="20"/>
          <w:szCs w:val="20"/>
        </w:rPr>
        <w:t xml:space="preserve">a) </w:t>
      </w:r>
      <w:r>
        <w:rPr>
          <w:sz w:val="20"/>
          <w:szCs w:val="20"/>
        </w:rPr>
        <w:t>seznámit se s příběhem marnotratného syna</w:t>
      </w:r>
    </w:p>
    <w:p w:rsidR="00AC726E" w:rsidRDefault="00AC726E" w:rsidP="00AC726E">
      <w:pPr>
        <w:spacing w:after="0" w:line="240" w:lineRule="auto"/>
        <w:ind w:left="284"/>
        <w:rPr>
          <w:sz w:val="20"/>
          <w:szCs w:val="20"/>
        </w:rPr>
      </w:pPr>
      <w:r w:rsidRPr="00C034C5">
        <w:rPr>
          <w:sz w:val="20"/>
          <w:szCs w:val="20"/>
        </w:rPr>
        <w:t xml:space="preserve">b) </w:t>
      </w:r>
      <w:r>
        <w:rPr>
          <w:sz w:val="20"/>
          <w:szCs w:val="20"/>
        </w:rPr>
        <w:t>připomenout si Desatero a přikázání lásky</w:t>
      </w:r>
    </w:p>
    <w:p w:rsidR="00AC726E" w:rsidRPr="00C034C5" w:rsidRDefault="00AC726E" w:rsidP="00AC726E">
      <w:pPr>
        <w:spacing w:after="0" w:line="240" w:lineRule="auto"/>
        <w:ind w:left="284"/>
        <w:rPr>
          <w:sz w:val="20"/>
          <w:szCs w:val="20"/>
        </w:rPr>
      </w:pPr>
      <w:r w:rsidRPr="00C034C5">
        <w:rPr>
          <w:b/>
          <w:i/>
          <w:sz w:val="20"/>
          <w:szCs w:val="20"/>
        </w:rPr>
        <w:t>Symbolický předmět:</w:t>
      </w:r>
      <w:r w:rsidRPr="00C034C5">
        <w:rPr>
          <w:sz w:val="20"/>
          <w:szCs w:val="20"/>
        </w:rPr>
        <w:t xml:space="preserve"> </w:t>
      </w:r>
      <w:r>
        <w:rPr>
          <w:sz w:val="20"/>
          <w:szCs w:val="20"/>
        </w:rPr>
        <w:t>lano</w:t>
      </w:r>
    </w:p>
    <w:p w:rsidR="00AC726E" w:rsidRDefault="00AC726E" w:rsidP="00AC726E">
      <w:pPr>
        <w:spacing w:after="0" w:line="240" w:lineRule="auto"/>
        <w:ind w:left="284"/>
        <w:rPr>
          <w:sz w:val="20"/>
          <w:szCs w:val="20"/>
        </w:rPr>
      </w:pPr>
      <w:r w:rsidRPr="00C034C5">
        <w:rPr>
          <w:b/>
          <w:i/>
          <w:sz w:val="20"/>
          <w:szCs w:val="20"/>
        </w:rPr>
        <w:t>Dar, který objevujeme:</w:t>
      </w:r>
      <w:r w:rsidRPr="00C034C5">
        <w:rPr>
          <w:sz w:val="20"/>
          <w:szCs w:val="20"/>
        </w:rPr>
        <w:t xml:space="preserve"> </w:t>
      </w:r>
      <w:r>
        <w:rPr>
          <w:sz w:val="20"/>
          <w:szCs w:val="20"/>
        </w:rPr>
        <w:t>odpuštění</w:t>
      </w:r>
    </w:p>
    <w:p w:rsidR="00AC726E" w:rsidRPr="00C034C5" w:rsidRDefault="00AC726E" w:rsidP="00AC726E">
      <w:pPr>
        <w:tabs>
          <w:tab w:val="left" w:pos="284"/>
        </w:tabs>
        <w:spacing w:before="120" w:after="0" w:line="240" w:lineRule="auto"/>
        <w:rPr>
          <w:sz w:val="20"/>
          <w:szCs w:val="20"/>
        </w:rPr>
      </w:pPr>
      <w:r w:rsidRPr="00C034C5">
        <w:rPr>
          <w:b/>
          <w:sz w:val="20"/>
          <w:szCs w:val="20"/>
        </w:rPr>
        <w:t>6.</w:t>
      </w:r>
      <w:r w:rsidRPr="00C034C5">
        <w:rPr>
          <w:b/>
          <w:sz w:val="20"/>
          <w:szCs w:val="20"/>
        </w:rPr>
        <w:tab/>
        <w:t>Svátost smíření</w:t>
      </w:r>
    </w:p>
    <w:p w:rsidR="00AC726E" w:rsidRPr="00C034C5" w:rsidRDefault="00AC726E" w:rsidP="00AC726E">
      <w:pPr>
        <w:spacing w:after="0" w:line="240" w:lineRule="auto"/>
        <w:ind w:left="284"/>
        <w:rPr>
          <w:sz w:val="20"/>
          <w:szCs w:val="20"/>
        </w:rPr>
      </w:pPr>
      <w:r w:rsidRPr="00C034C5">
        <w:rPr>
          <w:sz w:val="20"/>
          <w:szCs w:val="20"/>
        </w:rPr>
        <w:t>a) seznámit se s jednotlivými částmi svátosti smíření</w:t>
      </w:r>
    </w:p>
    <w:p w:rsidR="00AC726E" w:rsidRPr="00C034C5" w:rsidRDefault="00AC726E" w:rsidP="00AC726E">
      <w:pPr>
        <w:spacing w:after="0" w:line="240" w:lineRule="auto"/>
        <w:ind w:left="284"/>
        <w:rPr>
          <w:sz w:val="20"/>
          <w:szCs w:val="20"/>
        </w:rPr>
      </w:pPr>
      <w:r w:rsidRPr="00C034C5">
        <w:rPr>
          <w:sz w:val="20"/>
          <w:szCs w:val="20"/>
        </w:rPr>
        <w:t>a) pomocí modlitby a zpytování svědomí se připravit na svátost smíření</w:t>
      </w:r>
    </w:p>
    <w:p w:rsidR="00AC726E" w:rsidRPr="00C034C5" w:rsidRDefault="00AC726E" w:rsidP="00AC726E">
      <w:pPr>
        <w:spacing w:after="0" w:line="240" w:lineRule="auto"/>
        <w:ind w:left="284"/>
        <w:rPr>
          <w:sz w:val="20"/>
          <w:szCs w:val="20"/>
        </w:rPr>
      </w:pPr>
      <w:r w:rsidRPr="00C034C5">
        <w:rPr>
          <w:b/>
          <w:i/>
          <w:sz w:val="20"/>
          <w:szCs w:val="20"/>
        </w:rPr>
        <w:t>Symbolický předmět:</w:t>
      </w:r>
      <w:r w:rsidRPr="00C034C5">
        <w:rPr>
          <w:sz w:val="20"/>
          <w:szCs w:val="20"/>
        </w:rPr>
        <w:t xml:space="preserve"> lékárnička</w:t>
      </w:r>
    </w:p>
    <w:p w:rsidR="00AC726E" w:rsidRPr="00C034C5" w:rsidRDefault="00AC726E" w:rsidP="00AC726E">
      <w:pPr>
        <w:spacing w:after="0" w:line="240" w:lineRule="auto"/>
        <w:ind w:left="284"/>
        <w:rPr>
          <w:sz w:val="20"/>
          <w:szCs w:val="20"/>
        </w:rPr>
      </w:pPr>
      <w:r w:rsidRPr="00C034C5">
        <w:rPr>
          <w:b/>
          <w:i/>
          <w:sz w:val="20"/>
          <w:szCs w:val="20"/>
        </w:rPr>
        <w:t>Dar, který objevujeme:</w:t>
      </w:r>
      <w:r w:rsidRPr="00C034C5">
        <w:rPr>
          <w:sz w:val="20"/>
          <w:szCs w:val="20"/>
        </w:rPr>
        <w:t xml:space="preserve"> zpověď</w:t>
      </w:r>
    </w:p>
    <w:p w:rsidR="00AC726E" w:rsidRPr="00C034C5" w:rsidRDefault="00AC726E" w:rsidP="00AC726E">
      <w:pPr>
        <w:tabs>
          <w:tab w:val="left" w:pos="284"/>
        </w:tabs>
        <w:spacing w:before="120" w:after="0" w:line="240" w:lineRule="auto"/>
        <w:rPr>
          <w:b/>
          <w:sz w:val="20"/>
          <w:szCs w:val="20"/>
        </w:rPr>
      </w:pPr>
      <w:r w:rsidRPr="00C034C5">
        <w:rPr>
          <w:b/>
          <w:sz w:val="20"/>
          <w:szCs w:val="20"/>
        </w:rPr>
        <w:t>7.</w:t>
      </w:r>
      <w:r w:rsidRPr="00C034C5">
        <w:rPr>
          <w:b/>
          <w:sz w:val="20"/>
          <w:szCs w:val="20"/>
        </w:rPr>
        <w:tab/>
      </w:r>
      <w:r>
        <w:rPr>
          <w:b/>
          <w:sz w:val="20"/>
          <w:szCs w:val="20"/>
        </w:rPr>
        <w:t>Eucharistie</w:t>
      </w:r>
    </w:p>
    <w:p w:rsidR="00AC726E" w:rsidRDefault="00AC726E" w:rsidP="00AC726E">
      <w:pPr>
        <w:spacing w:after="0" w:line="240" w:lineRule="auto"/>
        <w:ind w:left="511" w:hanging="227"/>
        <w:rPr>
          <w:sz w:val="20"/>
          <w:szCs w:val="20"/>
        </w:rPr>
      </w:pPr>
      <w:r w:rsidRPr="00C034C5">
        <w:rPr>
          <w:sz w:val="20"/>
          <w:szCs w:val="20"/>
        </w:rPr>
        <w:t>a) učit se úctě ke chlebu obecně</w:t>
      </w:r>
    </w:p>
    <w:p w:rsidR="00AC726E" w:rsidRDefault="00AC726E" w:rsidP="00AC726E">
      <w:pPr>
        <w:spacing w:after="0" w:line="240" w:lineRule="auto"/>
        <w:ind w:left="511" w:hanging="227"/>
        <w:rPr>
          <w:sz w:val="20"/>
          <w:szCs w:val="20"/>
        </w:rPr>
      </w:pPr>
      <w:r w:rsidRPr="00C034C5">
        <w:rPr>
          <w:sz w:val="20"/>
          <w:szCs w:val="20"/>
        </w:rPr>
        <w:t xml:space="preserve">b) </w:t>
      </w:r>
      <w:r>
        <w:rPr>
          <w:sz w:val="20"/>
          <w:szCs w:val="20"/>
        </w:rPr>
        <w:t>dozvědět se, kde se vzala Eucharistie a co to slovo znamená</w:t>
      </w:r>
    </w:p>
    <w:p w:rsidR="00AC726E" w:rsidRPr="00C034C5" w:rsidRDefault="00AC726E" w:rsidP="00AC726E">
      <w:pPr>
        <w:spacing w:after="0" w:line="240" w:lineRule="auto"/>
        <w:ind w:left="284"/>
        <w:rPr>
          <w:b/>
          <w:i/>
          <w:sz w:val="20"/>
          <w:szCs w:val="20"/>
        </w:rPr>
      </w:pPr>
      <w:r w:rsidRPr="00C034C5">
        <w:rPr>
          <w:b/>
          <w:i/>
          <w:sz w:val="20"/>
          <w:szCs w:val="20"/>
        </w:rPr>
        <w:t>Symbolický předmět:</w:t>
      </w:r>
      <w:r w:rsidRPr="00C034C5">
        <w:rPr>
          <w:sz w:val="20"/>
          <w:szCs w:val="20"/>
        </w:rPr>
        <w:t xml:space="preserve"> chleba</w:t>
      </w:r>
    </w:p>
    <w:p w:rsidR="00AC726E" w:rsidRPr="00C034C5" w:rsidRDefault="00AC726E" w:rsidP="00AC726E">
      <w:pPr>
        <w:spacing w:after="0" w:line="240" w:lineRule="auto"/>
        <w:ind w:left="284"/>
        <w:rPr>
          <w:sz w:val="20"/>
          <w:szCs w:val="20"/>
        </w:rPr>
      </w:pPr>
      <w:r w:rsidRPr="00C034C5">
        <w:rPr>
          <w:b/>
          <w:i/>
          <w:sz w:val="20"/>
          <w:szCs w:val="20"/>
        </w:rPr>
        <w:t>Dar, který objevujeme:</w:t>
      </w:r>
      <w:r w:rsidRPr="00C034C5">
        <w:rPr>
          <w:sz w:val="20"/>
          <w:szCs w:val="20"/>
        </w:rPr>
        <w:t xml:space="preserve"> Eucharistie</w:t>
      </w:r>
    </w:p>
    <w:p w:rsidR="00AC726E" w:rsidRPr="00C034C5" w:rsidRDefault="00AC726E" w:rsidP="00AC726E">
      <w:pPr>
        <w:tabs>
          <w:tab w:val="left" w:pos="284"/>
        </w:tabs>
        <w:spacing w:before="120" w:after="0" w:line="240" w:lineRule="auto"/>
        <w:ind w:left="284" w:hanging="284"/>
        <w:rPr>
          <w:b/>
          <w:sz w:val="20"/>
          <w:szCs w:val="20"/>
        </w:rPr>
      </w:pPr>
      <w:r w:rsidRPr="00C034C5">
        <w:rPr>
          <w:b/>
          <w:sz w:val="20"/>
          <w:szCs w:val="20"/>
        </w:rPr>
        <w:t>8.</w:t>
      </w:r>
      <w:r w:rsidRPr="00C034C5">
        <w:rPr>
          <w:b/>
          <w:sz w:val="20"/>
          <w:szCs w:val="20"/>
        </w:rPr>
        <w:tab/>
        <w:t>Mše svatá</w:t>
      </w:r>
    </w:p>
    <w:p w:rsidR="00AC726E" w:rsidRPr="00C034C5" w:rsidRDefault="00AC726E" w:rsidP="00AC726E">
      <w:pPr>
        <w:spacing w:after="0" w:line="240" w:lineRule="auto"/>
        <w:ind w:left="284"/>
        <w:rPr>
          <w:sz w:val="20"/>
          <w:szCs w:val="20"/>
        </w:rPr>
      </w:pPr>
      <w:r w:rsidRPr="00C034C5">
        <w:rPr>
          <w:sz w:val="20"/>
          <w:szCs w:val="20"/>
        </w:rPr>
        <w:t>a) seznámit s</w:t>
      </w:r>
      <w:r>
        <w:rPr>
          <w:sz w:val="20"/>
          <w:szCs w:val="20"/>
        </w:rPr>
        <w:t> částmi mše svaté, s liturgickými barvami a předměty</w:t>
      </w:r>
    </w:p>
    <w:p w:rsidR="00AC726E" w:rsidRPr="00C034C5" w:rsidRDefault="00AC726E" w:rsidP="00AC726E">
      <w:pPr>
        <w:spacing w:after="0" w:line="240" w:lineRule="auto"/>
        <w:ind w:left="284"/>
        <w:rPr>
          <w:sz w:val="20"/>
          <w:szCs w:val="20"/>
        </w:rPr>
      </w:pPr>
      <w:r w:rsidRPr="00C034C5">
        <w:rPr>
          <w:sz w:val="20"/>
          <w:szCs w:val="20"/>
        </w:rPr>
        <w:t>b) ukázat nesmírný význam mše svaté v životě člověka a výjimečnou roli neděle</w:t>
      </w:r>
    </w:p>
    <w:p w:rsidR="00AC726E" w:rsidRPr="00C034C5" w:rsidRDefault="00AC726E" w:rsidP="00AC726E">
      <w:pPr>
        <w:spacing w:after="0" w:line="240" w:lineRule="auto"/>
        <w:ind w:left="284"/>
        <w:rPr>
          <w:sz w:val="20"/>
          <w:szCs w:val="20"/>
        </w:rPr>
      </w:pPr>
      <w:r w:rsidRPr="00C034C5">
        <w:rPr>
          <w:b/>
          <w:i/>
          <w:sz w:val="20"/>
          <w:szCs w:val="20"/>
        </w:rPr>
        <w:t>Symbolický předmět:</w:t>
      </w:r>
      <w:r w:rsidRPr="00C034C5">
        <w:rPr>
          <w:sz w:val="20"/>
          <w:szCs w:val="20"/>
        </w:rPr>
        <w:t xml:space="preserve"> bílý ubrus</w:t>
      </w:r>
    </w:p>
    <w:p w:rsidR="00AC726E" w:rsidRPr="00C034C5" w:rsidRDefault="00AC726E" w:rsidP="00AC726E">
      <w:pPr>
        <w:spacing w:after="0" w:line="240" w:lineRule="auto"/>
        <w:ind w:left="284"/>
        <w:rPr>
          <w:sz w:val="20"/>
          <w:szCs w:val="20"/>
        </w:rPr>
      </w:pPr>
      <w:r w:rsidRPr="00C034C5">
        <w:rPr>
          <w:b/>
          <w:i/>
          <w:sz w:val="20"/>
          <w:szCs w:val="20"/>
        </w:rPr>
        <w:t>Dar, který objevujeme:</w:t>
      </w:r>
      <w:r w:rsidRPr="00C034C5">
        <w:rPr>
          <w:sz w:val="20"/>
          <w:szCs w:val="20"/>
        </w:rPr>
        <w:t xml:space="preserve"> mše svatá</w:t>
      </w:r>
    </w:p>
    <w:p w:rsidR="00AC726E" w:rsidRPr="00C034C5" w:rsidRDefault="00AC726E" w:rsidP="00AC726E">
      <w:pPr>
        <w:tabs>
          <w:tab w:val="left" w:pos="284"/>
        </w:tabs>
        <w:spacing w:before="120" w:after="0" w:line="240" w:lineRule="auto"/>
        <w:ind w:left="284" w:hanging="284"/>
        <w:rPr>
          <w:b/>
          <w:sz w:val="20"/>
          <w:szCs w:val="20"/>
        </w:rPr>
      </w:pPr>
      <w:r w:rsidRPr="00C034C5">
        <w:rPr>
          <w:b/>
          <w:sz w:val="20"/>
          <w:szCs w:val="20"/>
        </w:rPr>
        <w:t>9.</w:t>
      </w:r>
      <w:r w:rsidRPr="00C034C5">
        <w:rPr>
          <w:b/>
          <w:sz w:val="20"/>
          <w:szCs w:val="20"/>
        </w:rPr>
        <w:tab/>
        <w:t>Svaté přijímání</w:t>
      </w:r>
    </w:p>
    <w:p w:rsidR="00AC726E" w:rsidRPr="00C034C5" w:rsidRDefault="00AC726E" w:rsidP="00AC726E">
      <w:pPr>
        <w:spacing w:after="0" w:line="240" w:lineRule="auto"/>
        <w:ind w:left="284"/>
        <w:rPr>
          <w:sz w:val="20"/>
          <w:szCs w:val="20"/>
        </w:rPr>
      </w:pPr>
      <w:r w:rsidRPr="00C034C5">
        <w:rPr>
          <w:sz w:val="20"/>
          <w:szCs w:val="20"/>
        </w:rPr>
        <w:t xml:space="preserve">a) dozvědět se, co v nás působí a jak se </w:t>
      </w:r>
      <w:r>
        <w:rPr>
          <w:sz w:val="20"/>
          <w:szCs w:val="20"/>
        </w:rPr>
        <w:t xml:space="preserve">na ně </w:t>
      </w:r>
      <w:r w:rsidRPr="00C034C5">
        <w:rPr>
          <w:sz w:val="20"/>
          <w:szCs w:val="20"/>
        </w:rPr>
        <w:t>dobře připravit</w:t>
      </w:r>
    </w:p>
    <w:p w:rsidR="00AC726E" w:rsidRPr="00C034C5" w:rsidRDefault="00AC726E" w:rsidP="00AC726E">
      <w:pPr>
        <w:spacing w:after="0" w:line="240" w:lineRule="auto"/>
        <w:ind w:left="284"/>
        <w:rPr>
          <w:sz w:val="20"/>
          <w:szCs w:val="20"/>
        </w:rPr>
      </w:pPr>
      <w:r w:rsidRPr="00C034C5">
        <w:rPr>
          <w:sz w:val="20"/>
          <w:szCs w:val="20"/>
        </w:rPr>
        <w:t>b) zdůraznit Ježíšovo přátelství a stálou blízkost; připomenout důležitost pravidelného setkávání</w:t>
      </w:r>
    </w:p>
    <w:p w:rsidR="00AC726E" w:rsidRPr="00C034C5" w:rsidRDefault="00AC726E" w:rsidP="00AC726E">
      <w:pPr>
        <w:spacing w:after="0" w:line="240" w:lineRule="auto"/>
        <w:ind w:left="284"/>
        <w:rPr>
          <w:sz w:val="20"/>
          <w:szCs w:val="20"/>
        </w:rPr>
      </w:pPr>
      <w:r w:rsidRPr="00C034C5">
        <w:rPr>
          <w:sz w:val="20"/>
          <w:szCs w:val="20"/>
        </w:rPr>
        <w:t xml:space="preserve">s Pánem Ježíšem ve svátosti smíření a v Eucharistii </w:t>
      </w:r>
    </w:p>
    <w:p w:rsidR="00AC726E" w:rsidRPr="00C034C5" w:rsidRDefault="00AC726E" w:rsidP="00AC726E">
      <w:pPr>
        <w:spacing w:after="0" w:line="240" w:lineRule="auto"/>
        <w:ind w:left="284"/>
        <w:rPr>
          <w:sz w:val="20"/>
          <w:szCs w:val="20"/>
        </w:rPr>
      </w:pPr>
      <w:r w:rsidRPr="00C034C5">
        <w:rPr>
          <w:b/>
          <w:i/>
          <w:sz w:val="20"/>
          <w:szCs w:val="20"/>
        </w:rPr>
        <w:t>Symbolický předmět:</w:t>
      </w:r>
      <w:r w:rsidRPr="00C034C5">
        <w:rPr>
          <w:sz w:val="20"/>
          <w:szCs w:val="20"/>
        </w:rPr>
        <w:t xml:space="preserve"> klásky obilí a hrozen vína</w:t>
      </w:r>
    </w:p>
    <w:p w:rsidR="00AC726E" w:rsidRPr="00C034C5" w:rsidRDefault="00AC726E" w:rsidP="00AC726E">
      <w:pPr>
        <w:spacing w:after="0" w:line="240" w:lineRule="auto"/>
        <w:ind w:left="284"/>
        <w:rPr>
          <w:sz w:val="20"/>
          <w:szCs w:val="20"/>
        </w:rPr>
      </w:pPr>
      <w:r w:rsidRPr="00C034C5">
        <w:rPr>
          <w:b/>
          <w:i/>
          <w:sz w:val="20"/>
          <w:szCs w:val="20"/>
        </w:rPr>
        <w:t>Dar, který objevujeme:</w:t>
      </w:r>
      <w:r w:rsidRPr="00C034C5">
        <w:rPr>
          <w:sz w:val="20"/>
          <w:szCs w:val="20"/>
        </w:rPr>
        <w:t xml:space="preserve"> Ježíšovo přátelství</w:t>
      </w:r>
    </w:p>
    <w:p w:rsidR="00AC726E" w:rsidRPr="00C034C5" w:rsidRDefault="00AC726E" w:rsidP="00AC726E">
      <w:pPr>
        <w:spacing w:before="120" w:after="0" w:line="240" w:lineRule="auto"/>
        <w:rPr>
          <w:sz w:val="20"/>
          <w:szCs w:val="20"/>
        </w:rPr>
      </w:pPr>
      <w:r w:rsidRPr="00C034C5">
        <w:rPr>
          <w:i/>
          <w:sz w:val="20"/>
          <w:szCs w:val="20"/>
        </w:rPr>
        <w:t>Slavení první svátosti smíření a prvního svatého přijímání.</w:t>
      </w:r>
    </w:p>
    <w:p w:rsidR="002B7447" w:rsidRDefault="002B7447"/>
    <w:p w:rsidR="00302D64" w:rsidRDefault="00302D64" w:rsidP="00302D64">
      <w:pPr>
        <w:spacing w:after="0" w:line="240" w:lineRule="auto"/>
        <w:rPr>
          <w:rFonts w:ascii="Arial" w:hAnsi="Arial" w:cs="Arial"/>
          <w:b/>
        </w:rPr>
      </w:pPr>
    </w:p>
    <w:p w:rsidR="00302D64" w:rsidRDefault="00302D64" w:rsidP="00302D64">
      <w:pPr>
        <w:spacing w:after="0" w:line="240" w:lineRule="auto"/>
        <w:rPr>
          <w:rFonts w:ascii="Arial" w:hAnsi="Arial" w:cs="Arial"/>
          <w:b/>
        </w:rPr>
      </w:pPr>
    </w:p>
    <w:p w:rsidR="00302D64" w:rsidRDefault="00016E7F" w:rsidP="00302D64">
      <w:pPr>
        <w:spacing w:after="0" w:line="240" w:lineRule="auto"/>
        <w:rPr>
          <w:rFonts w:ascii="Arial" w:hAnsi="Arial" w:cs="Arial"/>
          <w:b/>
          <w:sz w:val="28"/>
          <w:szCs w:val="28"/>
        </w:rPr>
      </w:pPr>
      <w:r w:rsidRPr="009B55F2">
        <w:rPr>
          <w:rFonts w:ascii="Arial" w:hAnsi="Arial" w:cs="Arial"/>
          <w:b/>
          <w:sz w:val="28"/>
          <w:szCs w:val="28"/>
        </w:rPr>
        <w:t>Metodická i</w:t>
      </w:r>
      <w:r w:rsidR="00302D64" w:rsidRPr="009B55F2">
        <w:rPr>
          <w:rFonts w:ascii="Arial" w:hAnsi="Arial" w:cs="Arial"/>
          <w:b/>
          <w:sz w:val="28"/>
          <w:szCs w:val="28"/>
        </w:rPr>
        <w:t>nspirace k lekci 1 – Křest – velký Boží dar</w:t>
      </w:r>
    </w:p>
    <w:p w:rsidR="009B55F2" w:rsidRPr="009B55F2" w:rsidRDefault="009B55F2" w:rsidP="00302D64">
      <w:pPr>
        <w:spacing w:after="0" w:line="240" w:lineRule="auto"/>
        <w:rPr>
          <w:rFonts w:ascii="Arial" w:hAnsi="Arial" w:cs="Arial"/>
          <w:b/>
          <w:sz w:val="28"/>
          <w:szCs w:val="28"/>
        </w:rPr>
      </w:pPr>
    </w:p>
    <w:p w:rsidR="00302D64" w:rsidRPr="00336942" w:rsidRDefault="00302D64" w:rsidP="00302D64">
      <w:pPr>
        <w:spacing w:after="0" w:line="240" w:lineRule="auto"/>
        <w:ind w:left="284"/>
        <w:rPr>
          <w:rFonts w:ascii="Arial" w:hAnsi="Arial" w:cs="Arial"/>
        </w:rPr>
      </w:pPr>
      <w:r w:rsidRPr="00336942">
        <w:rPr>
          <w:rFonts w:ascii="Arial" w:hAnsi="Arial" w:cs="Arial"/>
          <w:i/>
        </w:rPr>
        <w:t>Dar, který objevujeme:</w:t>
      </w:r>
      <w:r w:rsidRPr="00336942">
        <w:rPr>
          <w:rFonts w:ascii="Arial" w:hAnsi="Arial" w:cs="Arial"/>
          <w:b/>
        </w:rPr>
        <w:t xml:space="preserve"> křest</w:t>
      </w:r>
    </w:p>
    <w:p w:rsidR="00302D64" w:rsidRDefault="00302D64" w:rsidP="00302D64">
      <w:pPr>
        <w:spacing w:after="0" w:line="240" w:lineRule="auto"/>
        <w:ind w:left="284"/>
        <w:rPr>
          <w:rFonts w:ascii="Arial" w:hAnsi="Arial" w:cs="Arial"/>
          <w:b/>
        </w:rPr>
      </w:pPr>
      <w:r w:rsidRPr="00336942">
        <w:rPr>
          <w:rFonts w:ascii="Arial" w:hAnsi="Arial" w:cs="Arial"/>
          <w:i/>
        </w:rPr>
        <w:t>Symbolický předmět:</w:t>
      </w:r>
      <w:r w:rsidRPr="00336942">
        <w:rPr>
          <w:rFonts w:ascii="Arial" w:hAnsi="Arial" w:cs="Arial"/>
          <w:b/>
        </w:rPr>
        <w:t xml:space="preserve"> džbánek s vodou, příp. křestní svíce, rouška, olej…</w:t>
      </w:r>
    </w:p>
    <w:p w:rsidR="00016E7F" w:rsidRPr="00336942" w:rsidRDefault="00016E7F" w:rsidP="00302D64">
      <w:pPr>
        <w:spacing w:after="0" w:line="240" w:lineRule="auto"/>
        <w:ind w:left="284"/>
        <w:rPr>
          <w:rFonts w:ascii="Arial" w:hAnsi="Arial" w:cs="Arial"/>
        </w:rPr>
      </w:pPr>
    </w:p>
    <w:p w:rsidR="00016E7F" w:rsidRDefault="00016E7F" w:rsidP="00302D64">
      <w:pPr>
        <w:spacing w:after="0" w:line="240" w:lineRule="auto"/>
        <w:rPr>
          <w:rFonts w:ascii="Arial" w:hAnsi="Arial" w:cs="Arial"/>
        </w:rPr>
      </w:pPr>
      <w:r w:rsidRPr="00016E7F">
        <w:rPr>
          <w:rFonts w:ascii="Arial" w:hAnsi="Arial" w:cs="Arial"/>
        </w:rPr>
        <w:t>Vedoucí</w:t>
      </w:r>
      <w:r w:rsidR="00302D64" w:rsidRPr="00016E7F">
        <w:rPr>
          <w:rFonts w:ascii="Arial" w:hAnsi="Arial" w:cs="Arial"/>
        </w:rPr>
        <w:t xml:space="preserve"> </w:t>
      </w:r>
      <w:r w:rsidR="00302D64">
        <w:rPr>
          <w:rFonts w:ascii="Arial" w:hAnsi="Arial" w:cs="Arial"/>
        </w:rPr>
        <w:t xml:space="preserve">přivítá děti i rodiče a řekne jim, jak bude scházení vypadat (kde, v který den, v jakou dobu, kolikrát, a hlavně – proč </w:t>
      </w:r>
      <w:r>
        <w:rPr>
          <w:rFonts w:ascii="Arial" w:hAnsi="Arial" w:cs="Arial"/>
        </w:rPr>
        <w:t>je moc důležité).</w:t>
      </w:r>
    </w:p>
    <w:p w:rsidR="00302D64" w:rsidRDefault="00302D64" w:rsidP="00302D64">
      <w:pPr>
        <w:spacing w:after="0" w:line="240" w:lineRule="auto"/>
        <w:rPr>
          <w:rFonts w:ascii="Arial" w:hAnsi="Arial" w:cs="Arial"/>
        </w:rPr>
      </w:pPr>
    </w:p>
    <w:p w:rsidR="00302D64" w:rsidRDefault="00302D64" w:rsidP="00302D64">
      <w:pPr>
        <w:spacing w:after="0" w:line="240" w:lineRule="auto"/>
        <w:rPr>
          <w:rFonts w:ascii="Arial" w:hAnsi="Arial" w:cs="Arial"/>
        </w:rPr>
      </w:pPr>
      <w:r>
        <w:rPr>
          <w:rFonts w:ascii="Arial" w:hAnsi="Arial" w:cs="Arial"/>
        </w:rPr>
        <w:t>Protože se budeme pravidelně scházet, bude dobré, když se trochu poznáme. Podle počtu dětí, podle času, který máme, a podle prostředí, kde jsme, vybereme způsob představení se. Pokud nemáme čas nebo prostor pro hru, můžeme představení udělat jednoduše tak, že každé dítě jen řekne své jméno, nebo tak, že přítomný rodič představí své dítě (např. my se jmenujeme Novákovi a je tu se mnou můj syn Zdeněk).</w:t>
      </w:r>
    </w:p>
    <w:p w:rsidR="00302D64" w:rsidRDefault="00302D64" w:rsidP="00302D64">
      <w:pPr>
        <w:spacing w:after="0" w:line="240" w:lineRule="auto"/>
        <w:rPr>
          <w:rFonts w:ascii="Arial" w:hAnsi="Arial" w:cs="Arial"/>
        </w:rPr>
      </w:pPr>
    </w:p>
    <w:p w:rsidR="00302D64" w:rsidRPr="006922D6" w:rsidRDefault="00302D64" w:rsidP="00302D64">
      <w:pPr>
        <w:spacing w:after="0" w:line="240" w:lineRule="auto"/>
        <w:rPr>
          <w:rFonts w:ascii="Arial" w:hAnsi="Arial" w:cs="Arial"/>
          <w:b/>
        </w:rPr>
      </w:pPr>
      <w:r w:rsidRPr="006922D6">
        <w:rPr>
          <w:rFonts w:ascii="Arial" w:hAnsi="Arial" w:cs="Arial"/>
          <w:b/>
        </w:rPr>
        <w:t>Představovací hra pro děti a rodiče:</w:t>
      </w:r>
    </w:p>
    <w:p w:rsidR="00302D64" w:rsidRDefault="00302D64" w:rsidP="00302D64">
      <w:pPr>
        <w:spacing w:after="0" w:line="240" w:lineRule="auto"/>
        <w:rPr>
          <w:rFonts w:ascii="Arial" w:hAnsi="Arial" w:cs="Arial"/>
          <w:b/>
          <w:color w:val="333333"/>
          <w:sz w:val="21"/>
          <w:szCs w:val="21"/>
          <w:shd w:val="clear" w:color="auto" w:fill="FFFFFF"/>
        </w:rPr>
      </w:pPr>
      <w:r w:rsidRPr="00FD7061">
        <w:rPr>
          <w:rFonts w:ascii="Arial" w:hAnsi="Arial" w:cs="Arial"/>
          <w:b/>
        </w:rPr>
        <w:t>1. varianta:</w:t>
      </w:r>
      <w:r>
        <w:rPr>
          <w:rFonts w:ascii="Arial" w:hAnsi="Arial" w:cs="Arial"/>
        </w:rPr>
        <w:t xml:space="preserve"> Děti sedí v kruhu na židlích nebo kolem stolu. Použijeme klubíčko provázku či pletací příze (musí být dostatečně dlouhá). </w:t>
      </w:r>
      <w:r>
        <w:rPr>
          <w:rFonts w:ascii="Arial" w:hAnsi="Arial" w:cs="Arial"/>
          <w:color w:val="333333"/>
          <w:sz w:val="21"/>
          <w:szCs w:val="21"/>
          <w:shd w:val="clear" w:color="auto" w:fill="FFFFFF"/>
        </w:rPr>
        <w:t>První člen skupiny vezme klubíčko do ruky a hodí jej tomu </w:t>
      </w:r>
      <w:r w:rsidRPr="00FD7061">
        <w:rPr>
          <w:rStyle w:val="Siln"/>
          <w:rFonts w:ascii="Arial" w:hAnsi="Arial" w:cs="Arial"/>
          <w:color w:val="333333"/>
          <w:sz w:val="21"/>
          <w:szCs w:val="21"/>
          <w:shd w:val="clear" w:color="auto" w:fill="FFFFFF"/>
        </w:rPr>
        <w:t>naproti</w:t>
      </w:r>
      <w:r>
        <w:rPr>
          <w:rFonts w:ascii="Arial" w:hAnsi="Arial" w:cs="Arial"/>
          <w:color w:val="333333"/>
          <w:sz w:val="21"/>
          <w:szCs w:val="21"/>
          <w:shd w:val="clear" w:color="auto" w:fill="FFFFFF"/>
        </w:rPr>
        <w:t>, přitom v ruce drží volný </w:t>
      </w:r>
      <w:r w:rsidRPr="00FD7061">
        <w:rPr>
          <w:rStyle w:val="Siln"/>
          <w:rFonts w:ascii="Arial" w:hAnsi="Arial" w:cs="Arial"/>
          <w:color w:val="333333"/>
          <w:sz w:val="21"/>
          <w:szCs w:val="21"/>
          <w:shd w:val="clear" w:color="auto" w:fill="FFFFFF"/>
        </w:rPr>
        <w:t>konec provázku</w:t>
      </w:r>
      <w:r>
        <w:rPr>
          <w:rStyle w:val="Siln"/>
          <w:rFonts w:ascii="Arial" w:hAnsi="Arial" w:cs="Arial"/>
          <w:color w:val="333333"/>
          <w:sz w:val="21"/>
          <w:szCs w:val="21"/>
          <w:shd w:val="clear" w:color="auto" w:fill="FFFFFF"/>
        </w:rPr>
        <w:t>.</w:t>
      </w:r>
      <w:r>
        <w:rPr>
          <w:rFonts w:ascii="Arial" w:hAnsi="Arial" w:cs="Arial"/>
          <w:color w:val="333333"/>
          <w:sz w:val="21"/>
          <w:szCs w:val="21"/>
          <w:shd w:val="clear" w:color="auto" w:fill="FFFFFF"/>
        </w:rPr>
        <w:t xml:space="preserve"> Druhý člen klubíčko chytí a </w:t>
      </w:r>
      <w:r w:rsidRPr="00FD7061">
        <w:rPr>
          <w:rFonts w:ascii="Arial" w:hAnsi="Arial" w:cs="Arial"/>
          <w:b/>
          <w:color w:val="333333"/>
          <w:sz w:val="21"/>
          <w:szCs w:val="21"/>
          <w:shd w:val="clear" w:color="auto" w:fill="FFFFFF"/>
        </w:rPr>
        <w:t>řekne své jméno</w:t>
      </w:r>
      <w:r>
        <w:rPr>
          <w:rFonts w:ascii="Arial" w:hAnsi="Arial" w:cs="Arial"/>
          <w:b/>
          <w:color w:val="333333"/>
          <w:sz w:val="21"/>
          <w:szCs w:val="21"/>
          <w:shd w:val="clear" w:color="auto" w:fill="FFFFFF"/>
        </w:rPr>
        <w:t>,</w:t>
      </w:r>
      <w:r w:rsidRPr="00FD7061">
        <w:rPr>
          <w:rFonts w:ascii="Arial" w:hAnsi="Arial" w:cs="Arial"/>
          <w:b/>
          <w:color w:val="333333"/>
          <w:sz w:val="21"/>
          <w:szCs w:val="21"/>
          <w:shd w:val="clear" w:color="auto" w:fill="FFFFFF"/>
        </w:rPr>
        <w:t xml:space="preserve"> a kdo ho sem přivedl (s kým přišel)</w:t>
      </w:r>
      <w:r>
        <w:rPr>
          <w:rFonts w:ascii="Arial" w:hAnsi="Arial" w:cs="Arial"/>
          <w:b/>
          <w:color w:val="333333"/>
          <w:sz w:val="21"/>
          <w:szCs w:val="21"/>
          <w:shd w:val="clear" w:color="auto" w:fill="FFFFFF"/>
        </w:rPr>
        <w:t>. (</w:t>
      </w:r>
      <w:r w:rsidRPr="00FD7061">
        <w:rPr>
          <w:rFonts w:ascii="Arial" w:hAnsi="Arial" w:cs="Arial"/>
          <w:color w:val="333333"/>
          <w:sz w:val="21"/>
          <w:szCs w:val="21"/>
          <w:shd w:val="clear" w:color="auto" w:fill="FFFFFF"/>
        </w:rPr>
        <w:t>Např.</w:t>
      </w:r>
      <w:r>
        <w:rPr>
          <w:rFonts w:ascii="Arial" w:hAnsi="Arial" w:cs="Arial"/>
          <w:color w:val="333333"/>
          <w:sz w:val="21"/>
          <w:szCs w:val="21"/>
          <w:shd w:val="clear" w:color="auto" w:fill="FFFFFF"/>
        </w:rPr>
        <w:t xml:space="preserve"> Jmenuju se Honza a jsem tady s maminkou, sedí támhle...)</w:t>
      </w:r>
    </w:p>
    <w:p w:rsidR="00302D64" w:rsidRDefault="00302D64" w:rsidP="00302D64">
      <w:pPr>
        <w:spacing w:after="0" w:line="240" w:lineRule="auto"/>
        <w:rPr>
          <w:rFonts w:ascii="Arial" w:hAnsi="Arial" w:cs="Arial"/>
          <w:color w:val="333333"/>
          <w:sz w:val="21"/>
          <w:szCs w:val="21"/>
          <w:shd w:val="clear" w:color="auto" w:fill="FFFFFF"/>
        </w:rPr>
      </w:pPr>
      <w:r w:rsidRPr="00FD7061">
        <w:rPr>
          <w:rFonts w:ascii="Arial" w:hAnsi="Arial" w:cs="Arial"/>
          <w:color w:val="333333"/>
          <w:sz w:val="21"/>
          <w:szCs w:val="21"/>
          <w:shd w:val="clear" w:color="auto" w:fill="FFFFFF"/>
        </w:rPr>
        <w:t>Nechá provázek</w:t>
      </w:r>
      <w:r>
        <w:rPr>
          <w:rFonts w:ascii="Arial" w:hAnsi="Arial" w:cs="Arial"/>
          <w:color w:val="333333"/>
          <w:sz w:val="21"/>
          <w:szCs w:val="21"/>
          <w:shd w:val="clear" w:color="auto" w:fill="FFFFFF"/>
        </w:rPr>
        <w:t>, aby byl napnutý, a hodí klubíčko křížem někomu dalšímu. Ten opět řekne své jméno a s kým tady je. Postupně se vytvoří síť. Do sítě se zapojí i pan farář – představí se a řekne, proč je tady.</w:t>
      </w:r>
    </w:p>
    <w:p w:rsidR="00302D64" w:rsidRDefault="00302D64" w:rsidP="00302D64">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 xml:space="preserve">Podíváme se na síť – něco nás spojuje. Co to může být? </w:t>
      </w:r>
    </w:p>
    <w:p w:rsidR="00302D64" w:rsidRDefault="00302D64" w:rsidP="00302D64">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 xml:space="preserve">Třeba to, že chodíme do stejné školy, bydlíme ve stejném městě/obci, chodíme do stejného kostela, ... děti mohou jmenovat, co nás ještě spojuje (máme rádi zmrzlinu, rádi si hrajeme). </w:t>
      </w:r>
    </w:p>
    <w:p w:rsidR="00302D64" w:rsidRDefault="00302D64" w:rsidP="00302D64">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A taky nás spojuje to, že se chceme připravit na setkání s Pánem Ježíšem ve svatém přijímání. Proto jsme tady</w:t>
      </w:r>
      <w:r w:rsidR="00016E7F">
        <w:rPr>
          <w:rFonts w:ascii="Arial" w:hAnsi="Arial" w:cs="Arial"/>
          <w:color w:val="333333"/>
          <w:sz w:val="21"/>
          <w:szCs w:val="21"/>
          <w:shd w:val="clear" w:color="auto" w:fill="FFFFFF"/>
        </w:rPr>
        <w:t>.</w:t>
      </w:r>
      <w:r>
        <w:rPr>
          <w:rFonts w:ascii="Arial" w:hAnsi="Arial" w:cs="Arial"/>
          <w:color w:val="333333"/>
          <w:sz w:val="21"/>
          <w:szCs w:val="21"/>
          <w:shd w:val="clear" w:color="auto" w:fill="FFFFFF"/>
        </w:rPr>
        <w:t xml:space="preserve"> Pak můžeme zpětně házet klubíčko od posledního k prvnímu, namotávat provázek a přitom si připomenout jména dětí.</w:t>
      </w:r>
    </w:p>
    <w:p w:rsidR="00302D64" w:rsidRDefault="00302D64" w:rsidP="00302D64">
      <w:pPr>
        <w:spacing w:after="0" w:line="240" w:lineRule="auto"/>
        <w:rPr>
          <w:rFonts w:ascii="Arial" w:hAnsi="Arial" w:cs="Arial"/>
          <w:color w:val="333333"/>
          <w:sz w:val="21"/>
          <w:szCs w:val="21"/>
          <w:shd w:val="clear" w:color="auto" w:fill="FFFFFF"/>
        </w:rPr>
      </w:pPr>
    </w:p>
    <w:p w:rsidR="00302D64" w:rsidRDefault="00302D64" w:rsidP="00302D64">
      <w:pPr>
        <w:spacing w:after="0" w:line="240" w:lineRule="auto"/>
        <w:rPr>
          <w:rFonts w:ascii="Arial" w:hAnsi="Arial" w:cs="Arial"/>
          <w:color w:val="333333"/>
          <w:sz w:val="21"/>
          <w:szCs w:val="21"/>
          <w:shd w:val="clear" w:color="auto" w:fill="FFFFFF"/>
        </w:rPr>
      </w:pPr>
      <w:r w:rsidRPr="00FC1383">
        <w:rPr>
          <w:rFonts w:ascii="Arial" w:hAnsi="Arial" w:cs="Arial"/>
          <w:b/>
          <w:color w:val="333333"/>
          <w:sz w:val="21"/>
          <w:szCs w:val="21"/>
          <w:shd w:val="clear" w:color="auto" w:fill="FFFFFF"/>
        </w:rPr>
        <w:t>2. varianta:</w:t>
      </w:r>
      <w:r>
        <w:rPr>
          <w:rFonts w:ascii="Arial" w:hAnsi="Arial" w:cs="Arial"/>
          <w:color w:val="333333"/>
          <w:sz w:val="21"/>
          <w:szCs w:val="21"/>
          <w:shd w:val="clear" w:color="auto" w:fill="FFFFFF"/>
        </w:rPr>
        <w:t xml:space="preserve"> Doprostřed na stůl nebo na zem dá vedoucí obrázky (lze využít výstřižky z časopisů, kalendářů, katechetickou pomůcku „Obrazy života“ nebo jakékoliv barevné obrázky). Obrázků by mělo být víc než dětí, aby si každá rodina mohla vybrat svůj a nikdo nebyl nucen vzít si to, co zbylo. Rodič a dítě vyberou obrázek, který je pro ně nějak typický, něco jim připomíná. Potom se postupně pomocí obrázků představí. (Např. My jsme Novákovi a vybrali jsme si obrázek s horami, protože rádi putujeme po horách.) Dodají, jak se jmenuje jejich dítě (syn, dcera). (Na sv. přijímání se bude připravovat náš Zdeněk.)</w:t>
      </w:r>
    </w:p>
    <w:p w:rsidR="00302D64" w:rsidRDefault="00302D64" w:rsidP="00302D64">
      <w:pPr>
        <w:spacing w:after="0" w:line="240" w:lineRule="auto"/>
        <w:rPr>
          <w:rFonts w:ascii="Arial" w:hAnsi="Arial" w:cs="Arial"/>
          <w:color w:val="333333"/>
          <w:sz w:val="21"/>
          <w:szCs w:val="21"/>
          <w:shd w:val="clear" w:color="auto" w:fill="FFFFFF"/>
        </w:rPr>
      </w:pPr>
    </w:p>
    <w:p w:rsidR="00302D64" w:rsidRPr="004A403C" w:rsidRDefault="00302D64" w:rsidP="00302D64">
      <w:pPr>
        <w:spacing w:after="0" w:line="240" w:lineRule="auto"/>
        <w:rPr>
          <w:rFonts w:ascii="Arial" w:hAnsi="Arial" w:cs="Arial"/>
          <w:b/>
          <w:color w:val="333333"/>
          <w:sz w:val="21"/>
          <w:szCs w:val="21"/>
          <w:shd w:val="clear" w:color="auto" w:fill="FFFFFF"/>
        </w:rPr>
      </w:pPr>
      <w:r w:rsidRPr="004A403C">
        <w:rPr>
          <w:rFonts w:ascii="Arial" w:hAnsi="Arial" w:cs="Arial"/>
          <w:b/>
          <w:color w:val="333333"/>
          <w:sz w:val="21"/>
          <w:szCs w:val="21"/>
          <w:shd w:val="clear" w:color="auto" w:fill="FFFFFF"/>
        </w:rPr>
        <w:t>Úvod vedoucího:</w:t>
      </w:r>
    </w:p>
    <w:p w:rsidR="00302D64" w:rsidRDefault="00302D64" w:rsidP="00302D64">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Vedoucí řekne přítomným, že během přípravy si budeme společně připomínat a objevovat některé dary (poklady), které nám Pán Bůh dává.</w:t>
      </w:r>
    </w:p>
    <w:p w:rsidR="00302D64" w:rsidRDefault="00302D64" w:rsidP="00302D64">
      <w:pPr>
        <w:spacing w:after="0" w:line="240" w:lineRule="auto"/>
        <w:rPr>
          <w:rFonts w:ascii="Arial" w:hAnsi="Arial" w:cs="Arial"/>
          <w:color w:val="333333"/>
          <w:sz w:val="21"/>
          <w:szCs w:val="21"/>
          <w:shd w:val="clear" w:color="auto" w:fill="FFFFFF"/>
        </w:rPr>
      </w:pPr>
    </w:p>
    <w:p w:rsidR="00302D64" w:rsidRDefault="00302D64" w:rsidP="00302D64">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Pak přinese ozdobnou krabici</w:t>
      </w:r>
      <w:r w:rsidR="00016E7F">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a řekne,</w:t>
      </w:r>
      <w:r w:rsidR="00016E7F">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že dnes budeme objevovat první dar.</w:t>
      </w:r>
      <w:r w:rsidR="00016E7F">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Ten nám připomene předmět, který je v krabici ukrytý. (Nemá-li vedoucí krabici, vyřeší to jinak, např.</w:t>
      </w:r>
      <w:r w:rsidR="00016E7F">
        <w:rPr>
          <w:rFonts w:ascii="Arial" w:hAnsi="Arial" w:cs="Arial"/>
          <w:color w:val="333333"/>
          <w:sz w:val="21"/>
          <w:szCs w:val="21"/>
          <w:shd w:val="clear" w:color="auto" w:fill="FFFFFF"/>
        </w:rPr>
        <w:t xml:space="preserve"> kufřík nebo</w:t>
      </w:r>
      <w:r>
        <w:rPr>
          <w:rFonts w:ascii="Arial" w:hAnsi="Arial" w:cs="Arial"/>
          <w:color w:val="333333"/>
          <w:sz w:val="21"/>
          <w:szCs w:val="21"/>
          <w:shd w:val="clear" w:color="auto" w:fill="FFFFFF"/>
        </w:rPr>
        <w:t xml:space="preserve"> použije košík a přikryje ho šátkem, aby se nedalo hned poznat, oč jde.)</w:t>
      </w:r>
    </w:p>
    <w:p w:rsidR="00302D64" w:rsidRDefault="00302D64" w:rsidP="00302D64">
      <w:pPr>
        <w:spacing w:after="0" w:line="240" w:lineRule="auto"/>
        <w:rPr>
          <w:rFonts w:ascii="Arial" w:hAnsi="Arial" w:cs="Arial"/>
          <w:color w:val="333333"/>
          <w:sz w:val="21"/>
          <w:szCs w:val="21"/>
          <w:shd w:val="clear" w:color="auto" w:fill="FFFFFF"/>
        </w:rPr>
      </w:pPr>
    </w:p>
    <w:p w:rsidR="00302D64" w:rsidRDefault="00302D64" w:rsidP="00302D64">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 xml:space="preserve">Vytáhne </w:t>
      </w:r>
      <w:r w:rsidRPr="00C24C70">
        <w:rPr>
          <w:rFonts w:ascii="Arial" w:hAnsi="Arial" w:cs="Arial"/>
          <w:b/>
          <w:caps/>
          <w:color w:val="333333"/>
          <w:sz w:val="21"/>
          <w:szCs w:val="21"/>
          <w:shd w:val="clear" w:color="auto" w:fill="FFFFFF"/>
        </w:rPr>
        <w:t>džbánek s vodou</w:t>
      </w:r>
      <w:r>
        <w:rPr>
          <w:rFonts w:ascii="Arial" w:hAnsi="Arial" w:cs="Arial"/>
          <w:color w:val="333333"/>
          <w:sz w:val="21"/>
          <w:szCs w:val="21"/>
          <w:shd w:val="clear" w:color="auto" w:fill="FFFFFF"/>
        </w:rPr>
        <w:t xml:space="preserve"> (nebo jiný předmět připomínající křest – svíce, rouška, olej), případně všechny tyto předměty.</w:t>
      </w:r>
    </w:p>
    <w:p w:rsidR="00302D64" w:rsidRDefault="00302D64" w:rsidP="00302D64">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 xml:space="preserve">Řekne přítomným, že tyto předměty nám připomínají </w:t>
      </w:r>
      <w:r w:rsidRPr="00C24C70">
        <w:rPr>
          <w:rFonts w:ascii="Arial" w:hAnsi="Arial" w:cs="Arial"/>
          <w:b/>
          <w:color w:val="333333"/>
          <w:sz w:val="21"/>
          <w:szCs w:val="21"/>
          <w:shd w:val="clear" w:color="auto" w:fill="FFFFFF"/>
        </w:rPr>
        <w:t>KŘEST,</w:t>
      </w:r>
      <w:r>
        <w:rPr>
          <w:rFonts w:ascii="Arial" w:hAnsi="Arial" w:cs="Arial"/>
          <w:color w:val="333333"/>
          <w:sz w:val="21"/>
          <w:szCs w:val="21"/>
          <w:shd w:val="clear" w:color="auto" w:fill="FFFFFF"/>
        </w:rPr>
        <w:t xml:space="preserve"> což je dar, o kterém dnes chceme mluvit.</w:t>
      </w:r>
    </w:p>
    <w:p w:rsidR="00302D64" w:rsidRDefault="00302D64" w:rsidP="00302D64">
      <w:pPr>
        <w:spacing w:after="0" w:line="240" w:lineRule="auto"/>
        <w:rPr>
          <w:rFonts w:ascii="Arial" w:hAnsi="Arial" w:cs="Arial"/>
          <w:color w:val="333333"/>
          <w:sz w:val="21"/>
          <w:szCs w:val="21"/>
          <w:shd w:val="clear" w:color="auto" w:fill="FFFFFF"/>
        </w:rPr>
      </w:pPr>
    </w:p>
    <w:p w:rsidR="00302D64" w:rsidRDefault="00302D64" w:rsidP="00302D64">
      <w:pPr>
        <w:spacing w:after="0" w:line="240" w:lineRule="auto"/>
        <w:rPr>
          <w:rFonts w:ascii="Arial" w:hAnsi="Arial" w:cs="Arial"/>
          <w:b/>
          <w:color w:val="333333"/>
          <w:sz w:val="21"/>
          <w:szCs w:val="21"/>
          <w:shd w:val="clear" w:color="auto" w:fill="FFFFFF"/>
        </w:rPr>
      </w:pPr>
      <w:r>
        <w:rPr>
          <w:rFonts w:ascii="Arial" w:hAnsi="Arial" w:cs="Arial"/>
          <w:b/>
          <w:color w:val="333333"/>
          <w:sz w:val="21"/>
          <w:szCs w:val="21"/>
          <w:shd w:val="clear" w:color="auto" w:fill="FFFFFF"/>
        </w:rPr>
        <w:t xml:space="preserve">Vlastní katecheze: </w:t>
      </w:r>
    </w:p>
    <w:p w:rsidR="00302D64" w:rsidRDefault="00302D64" w:rsidP="00302D64">
      <w:pPr>
        <w:spacing w:after="0" w:line="240" w:lineRule="auto"/>
        <w:rPr>
          <w:rFonts w:ascii="Arial" w:hAnsi="Arial" w:cs="Arial"/>
          <w:color w:val="333333"/>
          <w:sz w:val="21"/>
          <w:szCs w:val="21"/>
          <w:shd w:val="clear" w:color="auto" w:fill="FFFFFF"/>
        </w:rPr>
      </w:pPr>
      <w:r w:rsidRPr="006922D6">
        <w:rPr>
          <w:rFonts w:ascii="Arial" w:hAnsi="Arial" w:cs="Arial"/>
          <w:color w:val="333333"/>
          <w:sz w:val="21"/>
          <w:szCs w:val="21"/>
          <w:shd w:val="clear" w:color="auto" w:fill="FFFFFF"/>
        </w:rPr>
        <w:t>Vedoucí vysvětlí</w:t>
      </w:r>
      <w:r>
        <w:rPr>
          <w:rFonts w:ascii="Arial" w:hAnsi="Arial" w:cs="Arial"/>
          <w:color w:val="333333"/>
          <w:sz w:val="21"/>
          <w:szCs w:val="21"/>
          <w:shd w:val="clear" w:color="auto" w:fill="FFFFFF"/>
        </w:rPr>
        <w:t xml:space="preserve"> symboliku předmětů, které se používají při křtu</w:t>
      </w:r>
      <w:r w:rsidR="00016E7F">
        <w:rPr>
          <w:rFonts w:ascii="Arial" w:hAnsi="Arial" w:cs="Arial"/>
          <w:color w:val="333333"/>
          <w:sz w:val="21"/>
          <w:szCs w:val="21"/>
          <w:shd w:val="clear" w:color="auto" w:fill="FFFFFF"/>
        </w:rPr>
        <w:t>.</w:t>
      </w:r>
      <w:r>
        <w:rPr>
          <w:rFonts w:ascii="Arial" w:hAnsi="Arial" w:cs="Arial"/>
          <w:color w:val="333333"/>
          <w:sz w:val="21"/>
          <w:szCs w:val="21"/>
          <w:shd w:val="clear" w:color="auto" w:fill="FFFFFF"/>
        </w:rPr>
        <w:t xml:space="preserve"> </w:t>
      </w:r>
    </w:p>
    <w:p w:rsidR="00302D64" w:rsidRDefault="00016E7F" w:rsidP="00302D64">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Rodiče mohou připojit vzpomínku a křest svého dítěte,</w:t>
      </w:r>
      <w:r w:rsidR="00302D64">
        <w:rPr>
          <w:rFonts w:ascii="Arial" w:hAnsi="Arial" w:cs="Arial"/>
          <w:color w:val="333333"/>
          <w:sz w:val="21"/>
          <w:szCs w:val="21"/>
          <w:shd w:val="clear" w:color="auto" w:fill="FFFFFF"/>
        </w:rPr>
        <w:t xml:space="preserve"> Podle času využije podněty z pracovních listů. Upozorní rodiče na to, jak jsou pracovní listy koncipovány, co je určeno pro rodiče, co pro děti, o co se mohou pokusit společně. </w:t>
      </w:r>
    </w:p>
    <w:p w:rsidR="00302D64" w:rsidRDefault="00302D64" w:rsidP="00302D64">
      <w:pPr>
        <w:spacing w:after="0" w:line="240" w:lineRule="auto"/>
        <w:rPr>
          <w:rFonts w:ascii="Arial" w:hAnsi="Arial" w:cs="Arial"/>
          <w:color w:val="333333"/>
          <w:sz w:val="21"/>
          <w:szCs w:val="21"/>
          <w:shd w:val="clear" w:color="auto" w:fill="FFFFFF"/>
        </w:rPr>
      </w:pPr>
    </w:p>
    <w:p w:rsidR="00302D64" w:rsidRDefault="009B55F2" w:rsidP="00302D64">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Poděkování a shrnutí.</w:t>
      </w:r>
    </w:p>
    <w:p w:rsidR="00302D64" w:rsidRDefault="00302D64" w:rsidP="00302D64">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Závěr: Modlitba nebo píseň.</w:t>
      </w:r>
    </w:p>
    <w:p w:rsidR="00193818" w:rsidRDefault="00193818">
      <w:pPr>
        <w:rPr>
          <w:rFonts w:ascii="Arial" w:hAnsi="Arial" w:cs="Arial"/>
          <w:color w:val="333333"/>
          <w:sz w:val="21"/>
          <w:szCs w:val="21"/>
          <w:shd w:val="clear" w:color="auto" w:fill="FFFFFF"/>
        </w:rPr>
      </w:pPr>
      <w:r>
        <w:rPr>
          <w:rFonts w:ascii="Arial" w:hAnsi="Arial" w:cs="Arial"/>
          <w:color w:val="333333"/>
          <w:sz w:val="21"/>
          <w:szCs w:val="21"/>
          <w:shd w:val="clear" w:color="auto" w:fill="FFFFFF"/>
        </w:rPr>
        <w:br w:type="page"/>
      </w:r>
    </w:p>
    <w:p w:rsidR="009B55F2" w:rsidRDefault="009B55F2" w:rsidP="009B55F2">
      <w:pPr>
        <w:spacing w:after="0" w:line="240" w:lineRule="auto"/>
        <w:rPr>
          <w:rFonts w:ascii="Arial" w:hAnsi="Arial" w:cs="Arial"/>
          <w:b/>
          <w:sz w:val="28"/>
          <w:szCs w:val="28"/>
        </w:rPr>
      </w:pPr>
      <w:r w:rsidRPr="00B51DC8">
        <w:rPr>
          <w:rFonts w:ascii="Arial" w:hAnsi="Arial" w:cs="Arial"/>
          <w:b/>
          <w:sz w:val="28"/>
          <w:szCs w:val="28"/>
        </w:rPr>
        <w:lastRenderedPageBreak/>
        <w:t xml:space="preserve">Metodická inspirace k lekci 2 – </w:t>
      </w:r>
      <w:r>
        <w:rPr>
          <w:rFonts w:ascii="Arial" w:hAnsi="Arial" w:cs="Arial"/>
          <w:b/>
          <w:sz w:val="28"/>
          <w:szCs w:val="28"/>
        </w:rPr>
        <w:t>Modlitba</w:t>
      </w:r>
    </w:p>
    <w:p w:rsidR="009B55F2" w:rsidRPr="00B51DC8" w:rsidRDefault="009B55F2" w:rsidP="009B55F2">
      <w:pPr>
        <w:spacing w:after="0" w:line="240" w:lineRule="auto"/>
        <w:rPr>
          <w:rFonts w:ascii="Arial" w:hAnsi="Arial" w:cs="Arial"/>
          <w:b/>
          <w:sz w:val="28"/>
          <w:szCs w:val="28"/>
        </w:rPr>
      </w:pPr>
    </w:p>
    <w:p w:rsidR="009B55F2" w:rsidRPr="00336942" w:rsidRDefault="009B55F2" w:rsidP="009B55F2">
      <w:pPr>
        <w:spacing w:after="0" w:line="240" w:lineRule="auto"/>
        <w:ind w:left="284"/>
        <w:rPr>
          <w:rFonts w:ascii="Arial" w:hAnsi="Arial" w:cs="Arial"/>
        </w:rPr>
      </w:pPr>
      <w:r w:rsidRPr="00336942">
        <w:rPr>
          <w:rFonts w:ascii="Arial" w:hAnsi="Arial" w:cs="Arial"/>
          <w:i/>
        </w:rPr>
        <w:t>Dar, který objevujeme:</w:t>
      </w:r>
      <w:r w:rsidRPr="00336942">
        <w:rPr>
          <w:rFonts w:ascii="Arial" w:hAnsi="Arial" w:cs="Arial"/>
          <w:b/>
        </w:rPr>
        <w:t xml:space="preserve"> </w:t>
      </w:r>
      <w:r>
        <w:rPr>
          <w:rFonts w:ascii="Arial" w:hAnsi="Arial" w:cs="Arial"/>
          <w:b/>
        </w:rPr>
        <w:t>modlitba</w:t>
      </w:r>
    </w:p>
    <w:p w:rsidR="009B55F2" w:rsidRPr="00336942" w:rsidRDefault="009B55F2" w:rsidP="009B55F2">
      <w:pPr>
        <w:spacing w:after="0" w:line="240" w:lineRule="auto"/>
        <w:ind w:left="284"/>
        <w:rPr>
          <w:rFonts w:ascii="Arial" w:hAnsi="Arial" w:cs="Arial"/>
        </w:rPr>
      </w:pPr>
      <w:r w:rsidRPr="00336942">
        <w:rPr>
          <w:rFonts w:ascii="Arial" w:hAnsi="Arial" w:cs="Arial"/>
          <w:i/>
        </w:rPr>
        <w:t>Symbolický předmět:</w:t>
      </w:r>
      <w:r w:rsidRPr="00336942">
        <w:rPr>
          <w:rFonts w:ascii="Arial" w:hAnsi="Arial" w:cs="Arial"/>
          <w:b/>
        </w:rPr>
        <w:t xml:space="preserve"> </w:t>
      </w:r>
      <w:r>
        <w:rPr>
          <w:rFonts w:ascii="Arial" w:hAnsi="Arial" w:cs="Arial"/>
          <w:b/>
        </w:rPr>
        <w:t>papírový oblak + telefon (sluchátko)</w:t>
      </w:r>
    </w:p>
    <w:p w:rsidR="009B55F2" w:rsidRDefault="009B55F2" w:rsidP="009B55F2">
      <w:pPr>
        <w:spacing w:after="0" w:line="240" w:lineRule="auto"/>
        <w:rPr>
          <w:rFonts w:ascii="Arial" w:hAnsi="Arial" w:cs="Arial"/>
          <w:b/>
        </w:rPr>
      </w:pPr>
    </w:p>
    <w:p w:rsidR="009B55F2" w:rsidRPr="00C4289B" w:rsidRDefault="009B55F2" w:rsidP="009B55F2">
      <w:pPr>
        <w:spacing w:after="0" w:line="240" w:lineRule="auto"/>
        <w:rPr>
          <w:rFonts w:ascii="Arial" w:hAnsi="Arial" w:cs="Arial"/>
          <w:b/>
        </w:rPr>
      </w:pPr>
      <w:r w:rsidRPr="00C4289B">
        <w:rPr>
          <w:rFonts w:ascii="Arial" w:hAnsi="Arial" w:cs="Arial"/>
          <w:b/>
        </w:rPr>
        <w:t>Úvod:</w:t>
      </w:r>
    </w:p>
    <w:p w:rsidR="009B55F2" w:rsidRDefault="009B55F2" w:rsidP="009B55F2">
      <w:pPr>
        <w:spacing w:after="0" w:line="240" w:lineRule="auto"/>
        <w:rPr>
          <w:rFonts w:ascii="Arial" w:hAnsi="Arial" w:cs="Arial"/>
        </w:rPr>
      </w:pPr>
      <w:r w:rsidRPr="00016E7F">
        <w:rPr>
          <w:rFonts w:ascii="Arial" w:hAnsi="Arial" w:cs="Arial"/>
        </w:rPr>
        <w:t xml:space="preserve">Vedoucí </w:t>
      </w:r>
      <w:r>
        <w:rPr>
          <w:rFonts w:ascii="Arial" w:hAnsi="Arial" w:cs="Arial"/>
        </w:rPr>
        <w:t>přivítá děti i rodiče a zeptá se jich, zda si pamatují, jaký dar jsme minule objevovali (křest). Zeptá se, jestli se jim něco podařilo uskutečnit z úkolů navržených v pracovním listu.</w:t>
      </w:r>
    </w:p>
    <w:p w:rsidR="009B55F2" w:rsidRDefault="009B55F2" w:rsidP="009B55F2">
      <w:pPr>
        <w:spacing w:after="0" w:line="240" w:lineRule="auto"/>
        <w:rPr>
          <w:rFonts w:ascii="Arial" w:hAnsi="Arial" w:cs="Arial"/>
        </w:rPr>
      </w:pPr>
    </w:p>
    <w:p w:rsidR="009B55F2" w:rsidRDefault="009B55F2" w:rsidP="009B55F2">
      <w:pPr>
        <w:spacing w:after="0" w:line="240" w:lineRule="auto"/>
        <w:rPr>
          <w:rFonts w:ascii="Arial" w:hAnsi="Arial" w:cs="Arial"/>
        </w:rPr>
      </w:pPr>
      <w:r>
        <w:rPr>
          <w:rFonts w:ascii="Arial" w:hAnsi="Arial" w:cs="Arial"/>
        </w:rPr>
        <w:t xml:space="preserve">Tato lekce má dva důrazy: Pán Ježíš – kdo to je, že je to Bůh i člověk. Měla by být spíše opakováním toho, co už o Ježíši děti vědí. (Společné vyplňováním údajů o Ježíši z pracovního listu může být aktivita na doma). </w:t>
      </w:r>
    </w:p>
    <w:p w:rsidR="009B55F2" w:rsidRDefault="009B55F2" w:rsidP="009B55F2">
      <w:pPr>
        <w:spacing w:after="0" w:line="240" w:lineRule="auto"/>
        <w:rPr>
          <w:rFonts w:ascii="Arial" w:hAnsi="Arial" w:cs="Arial"/>
        </w:rPr>
      </w:pPr>
    </w:p>
    <w:p w:rsidR="009B55F2" w:rsidRPr="00C4289B" w:rsidRDefault="009B55F2" w:rsidP="009B55F2">
      <w:pPr>
        <w:spacing w:after="0" w:line="240" w:lineRule="auto"/>
        <w:rPr>
          <w:rFonts w:ascii="Arial" w:hAnsi="Arial" w:cs="Arial"/>
          <w:b/>
        </w:rPr>
      </w:pPr>
      <w:r w:rsidRPr="00C4289B">
        <w:rPr>
          <w:rFonts w:ascii="Arial" w:hAnsi="Arial" w:cs="Arial"/>
          <w:b/>
        </w:rPr>
        <w:t xml:space="preserve">Objevování </w:t>
      </w:r>
      <w:r>
        <w:rPr>
          <w:rFonts w:ascii="Arial" w:hAnsi="Arial" w:cs="Arial"/>
          <w:b/>
        </w:rPr>
        <w:t>daru</w:t>
      </w:r>
      <w:r w:rsidRPr="00C4289B">
        <w:rPr>
          <w:rFonts w:ascii="Arial" w:hAnsi="Arial" w:cs="Arial"/>
          <w:b/>
        </w:rPr>
        <w:t>:</w:t>
      </w:r>
    </w:p>
    <w:p w:rsidR="009B55F2" w:rsidRDefault="009B55F2" w:rsidP="009B55F2">
      <w:pPr>
        <w:spacing w:after="0" w:line="240" w:lineRule="auto"/>
        <w:rPr>
          <w:rFonts w:ascii="Arial" w:hAnsi="Arial" w:cs="Arial"/>
        </w:rPr>
      </w:pPr>
      <w:r>
        <w:rPr>
          <w:rFonts w:ascii="Arial" w:hAnsi="Arial" w:cs="Arial"/>
        </w:rPr>
        <w:t xml:space="preserve">V „kouzelné“ krabici máme uschovaný papír ve tvaru mraku (oblaku). V něm uděláme uprostřed dírku a prostrčíme šňůru od klasického telefonu, na jejímž konci je sluchátko. Děti hádají, co nám tento předmět připomíná… </w:t>
      </w:r>
    </w:p>
    <w:p w:rsidR="009B55F2" w:rsidRDefault="009B55F2" w:rsidP="009B55F2">
      <w:pPr>
        <w:spacing w:after="0" w:line="240" w:lineRule="auto"/>
        <w:rPr>
          <w:rFonts w:ascii="Arial" w:hAnsi="Arial" w:cs="Arial"/>
        </w:rPr>
      </w:pPr>
      <w:r>
        <w:rPr>
          <w:rFonts w:ascii="Arial" w:hAnsi="Arial" w:cs="Arial"/>
        </w:rPr>
        <w:t>Místo klasického sluchátka můžeme použít mobil a ptát se dětí, k čemu slouží (abychom byli ve spojení). Mobil nám připomene i naše spojení s Bohem – modlitbu.</w:t>
      </w:r>
    </w:p>
    <w:p w:rsidR="009B55F2" w:rsidRDefault="009B55F2" w:rsidP="009B55F2">
      <w:pPr>
        <w:spacing w:after="0" w:line="240" w:lineRule="auto"/>
        <w:rPr>
          <w:rFonts w:ascii="Arial" w:hAnsi="Arial" w:cs="Arial"/>
        </w:rPr>
      </w:pPr>
    </w:p>
    <w:p w:rsidR="009B55F2" w:rsidRDefault="009B55F2" w:rsidP="009B55F2">
      <w:pPr>
        <w:spacing w:after="0" w:line="240" w:lineRule="auto"/>
        <w:rPr>
          <w:rFonts w:ascii="Arial" w:hAnsi="Arial" w:cs="Arial"/>
        </w:rPr>
      </w:pPr>
      <w:r>
        <w:rPr>
          <w:rFonts w:ascii="Arial" w:hAnsi="Arial" w:cs="Arial"/>
        </w:rPr>
        <w:t>Ale modlitba není jen mluvením, je také nasloucháním.</w:t>
      </w:r>
    </w:p>
    <w:p w:rsidR="009B55F2" w:rsidRDefault="009B55F2" w:rsidP="009B55F2">
      <w:pPr>
        <w:spacing w:after="0" w:line="240" w:lineRule="auto"/>
        <w:rPr>
          <w:rFonts w:ascii="Arial" w:hAnsi="Arial" w:cs="Arial"/>
        </w:rPr>
      </w:pPr>
      <w:r>
        <w:rPr>
          <w:rFonts w:ascii="Arial" w:hAnsi="Arial" w:cs="Arial"/>
        </w:rPr>
        <w:t xml:space="preserve">Rozvinout krátce katechezi na toto téma. Jak můžeme s Bohem mluvit? Jak mu můžeme naslouchat? Připomenout, že modlitba může být i klaněním se, mlčením v tichu před svatostánkem… </w:t>
      </w:r>
    </w:p>
    <w:p w:rsidR="009B55F2" w:rsidRDefault="009B55F2" w:rsidP="009B55F2">
      <w:pPr>
        <w:spacing w:after="0" w:line="240" w:lineRule="auto"/>
        <w:rPr>
          <w:rFonts w:ascii="Arial" w:hAnsi="Arial" w:cs="Arial"/>
        </w:rPr>
      </w:pPr>
      <w:r>
        <w:rPr>
          <w:rFonts w:ascii="Arial" w:hAnsi="Arial" w:cs="Arial"/>
        </w:rPr>
        <w:t>Zeptat se dětí, zda znají nějaké modlitby. (Připomenout, že modlitba není odříkáváním naučeného textu, ale že s Bohem můžeme mluvit o všem, co máme na srdci.)</w:t>
      </w:r>
    </w:p>
    <w:p w:rsidR="009B55F2" w:rsidRDefault="009B55F2" w:rsidP="009B55F2">
      <w:pPr>
        <w:spacing w:after="0" w:line="240" w:lineRule="auto"/>
        <w:rPr>
          <w:rFonts w:ascii="Arial" w:hAnsi="Arial" w:cs="Arial"/>
        </w:rPr>
      </w:pPr>
    </w:p>
    <w:p w:rsidR="009B55F2" w:rsidRDefault="009B55F2" w:rsidP="009B55F2">
      <w:pPr>
        <w:spacing w:after="0" w:line="240" w:lineRule="auto"/>
        <w:rPr>
          <w:rFonts w:ascii="Arial" w:hAnsi="Arial" w:cs="Arial"/>
        </w:rPr>
      </w:pPr>
    </w:p>
    <w:p w:rsidR="009B55F2" w:rsidRPr="006922D6" w:rsidRDefault="009B55F2" w:rsidP="009B55F2">
      <w:pPr>
        <w:spacing w:after="0" w:line="240" w:lineRule="auto"/>
        <w:rPr>
          <w:rFonts w:ascii="Arial" w:hAnsi="Arial" w:cs="Arial"/>
          <w:b/>
        </w:rPr>
      </w:pPr>
      <w:r>
        <w:rPr>
          <w:rFonts w:ascii="Arial" w:hAnsi="Arial" w:cs="Arial"/>
          <w:b/>
        </w:rPr>
        <w:t>H</w:t>
      </w:r>
      <w:r w:rsidRPr="006922D6">
        <w:rPr>
          <w:rFonts w:ascii="Arial" w:hAnsi="Arial" w:cs="Arial"/>
          <w:b/>
        </w:rPr>
        <w:t>ra pro děti a rodiče:</w:t>
      </w:r>
    </w:p>
    <w:p w:rsidR="009B55F2" w:rsidRDefault="009B55F2" w:rsidP="009B55F2">
      <w:pPr>
        <w:spacing w:after="0" w:line="240" w:lineRule="auto"/>
        <w:rPr>
          <w:rFonts w:ascii="Arial" w:hAnsi="Arial" w:cs="Arial"/>
        </w:rPr>
      </w:pPr>
      <w:r>
        <w:rPr>
          <w:rFonts w:ascii="Arial" w:hAnsi="Arial" w:cs="Arial"/>
        </w:rPr>
        <w:t>1. námět – modlitba Otče náš:</w:t>
      </w:r>
    </w:p>
    <w:p w:rsidR="009B55F2" w:rsidRDefault="009B55F2" w:rsidP="009B55F2">
      <w:pPr>
        <w:spacing w:after="0" w:line="240" w:lineRule="auto"/>
        <w:rPr>
          <w:rFonts w:ascii="Arial" w:hAnsi="Arial" w:cs="Arial"/>
        </w:rPr>
      </w:pPr>
      <w:r>
        <w:rPr>
          <w:rFonts w:ascii="Arial" w:hAnsi="Arial" w:cs="Arial"/>
        </w:rPr>
        <w:t>Rozstříháme na jednotlivá slova nebo části vět modlitbu Otče náš. Z účastníků vytvoříme</w:t>
      </w:r>
      <w:r w:rsidR="001F6B86">
        <w:rPr>
          <w:rFonts w:ascii="Arial" w:hAnsi="Arial" w:cs="Arial"/>
        </w:rPr>
        <w:t xml:space="preserve"> malé</w:t>
      </w:r>
      <w:r>
        <w:rPr>
          <w:rFonts w:ascii="Arial" w:hAnsi="Arial" w:cs="Arial"/>
        </w:rPr>
        <w:t xml:space="preserve"> skupinky. Mají za úkol seřadit slova tak, aby výsledkem byla modlitba Otčenáš ve správném znění.</w:t>
      </w:r>
    </w:p>
    <w:p w:rsidR="009B55F2" w:rsidRDefault="009B55F2" w:rsidP="009B55F2">
      <w:pPr>
        <w:spacing w:after="0" w:line="240" w:lineRule="auto"/>
        <w:rPr>
          <w:rFonts w:ascii="Arial" w:hAnsi="Arial" w:cs="Arial"/>
        </w:rPr>
      </w:pPr>
    </w:p>
    <w:p w:rsidR="009B55F2" w:rsidRDefault="009B55F2" w:rsidP="009B55F2">
      <w:pPr>
        <w:spacing w:after="0" w:line="240" w:lineRule="auto"/>
        <w:rPr>
          <w:rFonts w:ascii="Arial" w:hAnsi="Arial" w:cs="Arial"/>
        </w:rPr>
      </w:pPr>
      <w:r>
        <w:rPr>
          <w:rFonts w:ascii="Arial" w:hAnsi="Arial" w:cs="Arial"/>
        </w:rPr>
        <w:t>2. námět – Zlaté pravidlo:</w:t>
      </w:r>
    </w:p>
    <w:p w:rsidR="009B55F2" w:rsidRDefault="009B55F2" w:rsidP="009B55F2">
      <w:pPr>
        <w:spacing w:after="0" w:line="240" w:lineRule="auto"/>
        <w:rPr>
          <w:rFonts w:ascii="Arial" w:hAnsi="Arial" w:cs="Arial"/>
        </w:rPr>
      </w:pPr>
      <w:r>
        <w:rPr>
          <w:rFonts w:ascii="Arial" w:hAnsi="Arial" w:cs="Arial"/>
        </w:rPr>
        <w:t xml:space="preserve">Napíšeme na papír větu </w:t>
      </w:r>
      <w:proofErr w:type="spellStart"/>
      <w:r>
        <w:rPr>
          <w:rFonts w:ascii="Arial" w:hAnsi="Arial" w:cs="Arial"/>
        </w:rPr>
        <w:t>Mt</w:t>
      </w:r>
      <w:proofErr w:type="spellEnd"/>
      <w:r>
        <w:rPr>
          <w:rFonts w:ascii="Arial" w:hAnsi="Arial" w:cs="Arial"/>
        </w:rPr>
        <w:t xml:space="preserve"> 7,12 a rozstříháme ji na jednotlivá slova nebo úseky. Rodiny mají opět za úkol větu správně sestavit.</w:t>
      </w:r>
    </w:p>
    <w:p w:rsidR="009B55F2" w:rsidRDefault="009B55F2" w:rsidP="009B55F2">
      <w:pPr>
        <w:spacing w:after="0" w:line="240" w:lineRule="auto"/>
        <w:rPr>
          <w:rFonts w:ascii="Arial" w:hAnsi="Arial" w:cs="Arial"/>
        </w:rPr>
      </w:pPr>
    </w:p>
    <w:p w:rsidR="009B55F2" w:rsidRDefault="009B55F2" w:rsidP="009B55F2">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Poděkování a shrnutí.</w:t>
      </w:r>
    </w:p>
    <w:p w:rsidR="009B55F2" w:rsidRDefault="009B55F2" w:rsidP="009B55F2">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Závěr: Modlitba nebo píseň.</w:t>
      </w:r>
    </w:p>
    <w:p w:rsidR="001F6B86" w:rsidRDefault="001F6B86">
      <w:r>
        <w:br w:type="page"/>
      </w:r>
    </w:p>
    <w:p w:rsidR="001F6B86" w:rsidRPr="00B51DC8" w:rsidRDefault="001F6B86" w:rsidP="001F6B86">
      <w:pPr>
        <w:spacing w:after="0" w:line="240" w:lineRule="auto"/>
        <w:rPr>
          <w:rFonts w:ascii="Arial" w:hAnsi="Arial" w:cs="Arial"/>
          <w:b/>
          <w:sz w:val="28"/>
          <w:szCs w:val="28"/>
        </w:rPr>
      </w:pPr>
      <w:r w:rsidRPr="00B51DC8">
        <w:rPr>
          <w:rFonts w:ascii="Arial" w:hAnsi="Arial" w:cs="Arial"/>
          <w:b/>
          <w:sz w:val="28"/>
          <w:szCs w:val="28"/>
        </w:rPr>
        <w:lastRenderedPageBreak/>
        <w:t>Metodická inspirace k lekci</w:t>
      </w:r>
      <w:r>
        <w:rPr>
          <w:rFonts w:ascii="Arial" w:hAnsi="Arial" w:cs="Arial"/>
          <w:b/>
          <w:sz w:val="28"/>
          <w:szCs w:val="28"/>
        </w:rPr>
        <w:t xml:space="preserve"> 3</w:t>
      </w:r>
      <w:r w:rsidRPr="00B51DC8">
        <w:rPr>
          <w:rFonts w:ascii="Arial" w:hAnsi="Arial" w:cs="Arial"/>
          <w:b/>
          <w:sz w:val="28"/>
          <w:szCs w:val="28"/>
        </w:rPr>
        <w:t xml:space="preserve"> – </w:t>
      </w:r>
      <w:r>
        <w:rPr>
          <w:rFonts w:ascii="Arial" w:hAnsi="Arial" w:cs="Arial"/>
          <w:b/>
          <w:sz w:val="28"/>
          <w:szCs w:val="28"/>
        </w:rPr>
        <w:t>Boží láska</w:t>
      </w:r>
    </w:p>
    <w:p w:rsidR="001F6B86" w:rsidRDefault="001F6B86" w:rsidP="001F6B86">
      <w:pPr>
        <w:spacing w:after="0" w:line="240" w:lineRule="auto"/>
        <w:ind w:left="284"/>
        <w:rPr>
          <w:rFonts w:ascii="Arial" w:hAnsi="Arial" w:cs="Arial"/>
          <w:i/>
        </w:rPr>
      </w:pPr>
    </w:p>
    <w:p w:rsidR="001F6B86" w:rsidRPr="00336942" w:rsidRDefault="001F6B86" w:rsidP="001F6B86">
      <w:pPr>
        <w:spacing w:after="0" w:line="240" w:lineRule="auto"/>
        <w:ind w:left="284"/>
        <w:rPr>
          <w:rFonts w:ascii="Arial" w:hAnsi="Arial" w:cs="Arial"/>
        </w:rPr>
      </w:pPr>
      <w:r w:rsidRPr="00336942">
        <w:rPr>
          <w:rFonts w:ascii="Arial" w:hAnsi="Arial" w:cs="Arial"/>
          <w:i/>
        </w:rPr>
        <w:t>Dar, který objevujeme:</w:t>
      </w:r>
      <w:r w:rsidRPr="00336942">
        <w:rPr>
          <w:rFonts w:ascii="Arial" w:hAnsi="Arial" w:cs="Arial"/>
          <w:b/>
        </w:rPr>
        <w:t xml:space="preserve"> </w:t>
      </w:r>
      <w:r>
        <w:rPr>
          <w:rFonts w:ascii="Arial" w:hAnsi="Arial" w:cs="Arial"/>
          <w:b/>
        </w:rPr>
        <w:t>Boží (Ježíšova) láska</w:t>
      </w:r>
    </w:p>
    <w:p w:rsidR="001F6B86" w:rsidRPr="00336942" w:rsidRDefault="001F6B86" w:rsidP="001F6B86">
      <w:pPr>
        <w:spacing w:after="0" w:line="240" w:lineRule="auto"/>
        <w:ind w:left="284"/>
        <w:rPr>
          <w:rFonts w:ascii="Arial" w:hAnsi="Arial" w:cs="Arial"/>
        </w:rPr>
      </w:pPr>
      <w:r w:rsidRPr="00336942">
        <w:rPr>
          <w:rFonts w:ascii="Arial" w:hAnsi="Arial" w:cs="Arial"/>
          <w:i/>
        </w:rPr>
        <w:t>Symbolický předmět:</w:t>
      </w:r>
      <w:r w:rsidRPr="00336942">
        <w:rPr>
          <w:rFonts w:ascii="Arial" w:hAnsi="Arial" w:cs="Arial"/>
          <w:b/>
        </w:rPr>
        <w:t xml:space="preserve"> </w:t>
      </w:r>
      <w:r>
        <w:rPr>
          <w:rFonts w:ascii="Arial" w:hAnsi="Arial" w:cs="Arial"/>
          <w:b/>
        </w:rPr>
        <w:t xml:space="preserve">srdce (plyšové nebo papírové) </w:t>
      </w:r>
      <w:r w:rsidRPr="00A54E74">
        <w:rPr>
          <w:rFonts w:ascii="Arial" w:hAnsi="Arial" w:cs="Arial"/>
          <w:bCs/>
        </w:rPr>
        <w:t>Papírová mohou být 2 – s </w:t>
      </w:r>
      <w:proofErr w:type="gramStart"/>
      <w:r w:rsidRPr="00A54E74">
        <w:rPr>
          <w:rFonts w:ascii="Arial" w:hAnsi="Arial" w:cs="Arial"/>
          <w:bCs/>
        </w:rPr>
        <w:t>fleky</w:t>
      </w:r>
      <w:proofErr w:type="gramEnd"/>
      <w:r w:rsidRPr="00A54E74">
        <w:rPr>
          <w:rFonts w:ascii="Arial" w:hAnsi="Arial" w:cs="Arial"/>
          <w:bCs/>
        </w:rPr>
        <w:t xml:space="preserve"> a čisté</w:t>
      </w:r>
    </w:p>
    <w:p w:rsidR="001F6B86" w:rsidRDefault="001F6B86" w:rsidP="001F6B86">
      <w:pPr>
        <w:spacing w:after="0" w:line="240" w:lineRule="auto"/>
        <w:rPr>
          <w:rFonts w:ascii="Arial" w:hAnsi="Arial" w:cs="Arial"/>
          <w:b/>
        </w:rPr>
      </w:pPr>
    </w:p>
    <w:p w:rsidR="001F6B86" w:rsidRPr="00C4289B" w:rsidRDefault="001F6B86" w:rsidP="001F6B86">
      <w:pPr>
        <w:spacing w:after="0" w:line="240" w:lineRule="auto"/>
        <w:rPr>
          <w:rFonts w:ascii="Arial" w:hAnsi="Arial" w:cs="Arial"/>
          <w:b/>
        </w:rPr>
      </w:pPr>
      <w:r w:rsidRPr="00C4289B">
        <w:rPr>
          <w:rFonts w:ascii="Arial" w:hAnsi="Arial" w:cs="Arial"/>
          <w:b/>
        </w:rPr>
        <w:t>Úvod:</w:t>
      </w:r>
    </w:p>
    <w:p w:rsidR="001F6B86" w:rsidRDefault="001F6B86" w:rsidP="001F6B86">
      <w:pPr>
        <w:spacing w:after="0" w:line="240" w:lineRule="auto"/>
        <w:rPr>
          <w:rFonts w:ascii="Arial" w:hAnsi="Arial" w:cs="Arial"/>
        </w:rPr>
      </w:pPr>
      <w:r w:rsidRPr="00016E7F">
        <w:rPr>
          <w:rFonts w:ascii="Arial" w:hAnsi="Arial" w:cs="Arial"/>
        </w:rPr>
        <w:t xml:space="preserve">Vedoucí </w:t>
      </w:r>
      <w:r>
        <w:rPr>
          <w:rFonts w:ascii="Arial" w:hAnsi="Arial" w:cs="Arial"/>
        </w:rPr>
        <w:t>přivítá děti i rodiče a zeptá se jich, zda si pamatují, jaký dar jsme minule objevovali (modlitba). Zeptá se, jestli se jim něco podařilo uskutečnit, jak se mezitím měly atp.</w:t>
      </w:r>
    </w:p>
    <w:p w:rsidR="001F6B86" w:rsidRDefault="001F6B86" w:rsidP="001F6B86">
      <w:pPr>
        <w:spacing w:after="0" w:line="240" w:lineRule="auto"/>
        <w:rPr>
          <w:rFonts w:ascii="Arial" w:hAnsi="Arial" w:cs="Arial"/>
        </w:rPr>
      </w:pPr>
    </w:p>
    <w:p w:rsidR="001F6B86" w:rsidRPr="00C4289B" w:rsidRDefault="001F6B86" w:rsidP="001F6B86">
      <w:pPr>
        <w:spacing w:after="0" w:line="240" w:lineRule="auto"/>
        <w:rPr>
          <w:rFonts w:ascii="Arial" w:hAnsi="Arial" w:cs="Arial"/>
          <w:b/>
        </w:rPr>
      </w:pPr>
      <w:r w:rsidRPr="00C4289B">
        <w:rPr>
          <w:rFonts w:ascii="Arial" w:hAnsi="Arial" w:cs="Arial"/>
          <w:b/>
        </w:rPr>
        <w:t xml:space="preserve">Objevování </w:t>
      </w:r>
      <w:r>
        <w:rPr>
          <w:rFonts w:ascii="Arial" w:hAnsi="Arial" w:cs="Arial"/>
          <w:b/>
        </w:rPr>
        <w:t>daru</w:t>
      </w:r>
      <w:r w:rsidRPr="00C4289B">
        <w:rPr>
          <w:rFonts w:ascii="Arial" w:hAnsi="Arial" w:cs="Arial"/>
          <w:b/>
        </w:rPr>
        <w:t>:</w:t>
      </w:r>
    </w:p>
    <w:p w:rsidR="001F6B86" w:rsidRDefault="001F6B86" w:rsidP="001F6B86">
      <w:pPr>
        <w:spacing w:after="0" w:line="240" w:lineRule="auto"/>
        <w:rPr>
          <w:rFonts w:ascii="Arial" w:hAnsi="Arial" w:cs="Arial"/>
        </w:rPr>
      </w:pPr>
      <w:r>
        <w:rPr>
          <w:rFonts w:ascii="Arial" w:hAnsi="Arial" w:cs="Arial"/>
        </w:rPr>
        <w:t xml:space="preserve">V „kouzelné“ krabici (košíku) máme uschované SRDCE. </w:t>
      </w:r>
    </w:p>
    <w:p w:rsidR="001F6B86" w:rsidRDefault="001F6B86" w:rsidP="001F6B86">
      <w:pPr>
        <w:spacing w:after="0" w:line="240" w:lineRule="auto"/>
        <w:rPr>
          <w:rFonts w:ascii="Arial" w:hAnsi="Arial" w:cs="Arial"/>
        </w:rPr>
      </w:pPr>
      <w:r>
        <w:rPr>
          <w:rFonts w:ascii="Arial" w:hAnsi="Arial" w:cs="Arial"/>
        </w:rPr>
        <w:t>Vedoucí vytáhne srdce. Ptá se dětí, čeho je srdce symbolem. Co to znamená, když je někde namalované srdíčko. Rodiče se mohou taky zapojit.</w:t>
      </w:r>
    </w:p>
    <w:p w:rsidR="001F6B86" w:rsidRDefault="001F6B86" w:rsidP="001F6B86">
      <w:pPr>
        <w:spacing w:after="0" w:line="240" w:lineRule="auto"/>
        <w:rPr>
          <w:rFonts w:ascii="Arial" w:hAnsi="Arial" w:cs="Arial"/>
        </w:rPr>
      </w:pPr>
    </w:p>
    <w:p w:rsidR="001F6B86" w:rsidRDefault="001F6B86" w:rsidP="001F6B86">
      <w:pPr>
        <w:spacing w:after="0" w:line="240" w:lineRule="auto"/>
        <w:rPr>
          <w:rFonts w:ascii="Arial" w:hAnsi="Arial" w:cs="Arial"/>
        </w:rPr>
      </w:pPr>
      <w:r>
        <w:rPr>
          <w:rFonts w:ascii="Arial" w:hAnsi="Arial" w:cs="Arial"/>
        </w:rPr>
        <w:t>Srdce = LÁSKA.</w:t>
      </w:r>
    </w:p>
    <w:p w:rsidR="001F6B86" w:rsidRDefault="001F6B86" w:rsidP="001F6B86">
      <w:pPr>
        <w:spacing w:after="0" w:line="240" w:lineRule="auto"/>
        <w:rPr>
          <w:rFonts w:ascii="Arial" w:hAnsi="Arial" w:cs="Arial"/>
        </w:rPr>
      </w:pPr>
    </w:p>
    <w:p w:rsidR="001F6B86" w:rsidRDefault="001F6B86" w:rsidP="001F6B86">
      <w:pPr>
        <w:spacing w:after="0" w:line="240" w:lineRule="auto"/>
        <w:rPr>
          <w:rFonts w:ascii="Arial" w:hAnsi="Arial" w:cs="Arial"/>
        </w:rPr>
      </w:pPr>
      <w:r>
        <w:rPr>
          <w:rFonts w:ascii="Arial" w:hAnsi="Arial" w:cs="Arial"/>
        </w:rPr>
        <w:t xml:space="preserve">Dnes budeme mluvit o lásce. Láska není vidět tak, jako třeba vidíme např. okno, dveře, stůl, tužku, ale láska se nějak projevuje. Když ji potřebujeme nějak znázornit, máme pro ni symbol srdce. </w:t>
      </w:r>
    </w:p>
    <w:p w:rsidR="001F6B86" w:rsidRDefault="001F6B86" w:rsidP="001F6B86">
      <w:pPr>
        <w:spacing w:after="0" w:line="240" w:lineRule="auto"/>
        <w:rPr>
          <w:rFonts w:ascii="Arial" w:hAnsi="Arial" w:cs="Arial"/>
        </w:rPr>
      </w:pPr>
    </w:p>
    <w:p w:rsidR="001F6B86" w:rsidRDefault="001F6B86" w:rsidP="001F6B86">
      <w:pPr>
        <w:spacing w:after="0" w:line="240" w:lineRule="auto"/>
        <w:rPr>
          <w:rFonts w:ascii="Arial" w:hAnsi="Arial" w:cs="Arial"/>
        </w:rPr>
      </w:pPr>
      <w:r>
        <w:rPr>
          <w:rFonts w:ascii="Arial" w:hAnsi="Arial" w:cs="Arial"/>
        </w:rPr>
        <w:t>Nejdříve se podíváme na to, jak projevoval lásku k lidem Pán Ježíš. Máme to zapsáno v Bibli.</w:t>
      </w:r>
    </w:p>
    <w:p w:rsidR="001F6B86" w:rsidRDefault="00D85555" w:rsidP="001F6B86">
      <w:pPr>
        <w:spacing w:after="0" w:line="240" w:lineRule="auto"/>
        <w:rPr>
          <w:rFonts w:ascii="Arial" w:hAnsi="Arial" w:cs="Arial"/>
        </w:rPr>
      </w:pPr>
      <w:r>
        <w:rPr>
          <w:rFonts w:ascii="Arial" w:hAnsi="Arial" w:cs="Arial"/>
        </w:rPr>
        <w:t>V</w:t>
      </w:r>
      <w:r w:rsidR="004F7BAE">
        <w:rPr>
          <w:rFonts w:ascii="Arial" w:hAnsi="Arial" w:cs="Arial"/>
        </w:rPr>
        <w:t> </w:t>
      </w:r>
      <w:r w:rsidR="001F6B86">
        <w:rPr>
          <w:rFonts w:ascii="Arial" w:hAnsi="Arial" w:cs="Arial"/>
        </w:rPr>
        <w:t>pracov</w:t>
      </w:r>
      <w:r w:rsidR="004F7BAE">
        <w:rPr>
          <w:rFonts w:ascii="Arial" w:hAnsi="Arial" w:cs="Arial"/>
        </w:rPr>
        <w:t xml:space="preserve">ním </w:t>
      </w:r>
      <w:r w:rsidR="001F6B86">
        <w:rPr>
          <w:rFonts w:ascii="Arial" w:hAnsi="Arial" w:cs="Arial"/>
        </w:rPr>
        <w:t xml:space="preserve">listu </w:t>
      </w:r>
      <w:r w:rsidR="004F7BAE">
        <w:rPr>
          <w:rFonts w:ascii="Arial" w:hAnsi="Arial" w:cs="Arial"/>
        </w:rPr>
        <w:t>najdeme t</w:t>
      </w:r>
      <w:r w:rsidR="001F6B86">
        <w:rPr>
          <w:rFonts w:ascii="Arial" w:hAnsi="Arial" w:cs="Arial"/>
        </w:rPr>
        <w:t>ři z mnoha příběhů. Jen krátce se u nich zastavíme a poradíme rodičům, aby si některý příběh doma s dětmi v Bibli přečetli.</w:t>
      </w:r>
    </w:p>
    <w:p w:rsidR="001F6B86" w:rsidRDefault="001F6B86" w:rsidP="001F6B86">
      <w:pPr>
        <w:spacing w:after="0" w:line="240" w:lineRule="auto"/>
        <w:rPr>
          <w:rFonts w:ascii="Arial" w:hAnsi="Arial" w:cs="Arial"/>
        </w:rPr>
      </w:pPr>
    </w:p>
    <w:p w:rsidR="001F6B86" w:rsidRDefault="001F6B86" w:rsidP="001F6B86">
      <w:pPr>
        <w:spacing w:after="0" w:line="240" w:lineRule="auto"/>
        <w:rPr>
          <w:rFonts w:ascii="Arial" w:hAnsi="Arial" w:cs="Arial"/>
          <w:i/>
          <w:iCs/>
        </w:rPr>
      </w:pPr>
      <w:r w:rsidRPr="00B23DE4">
        <w:rPr>
          <w:rFonts w:ascii="Arial" w:hAnsi="Arial" w:cs="Arial"/>
          <w:b/>
          <w:bCs/>
        </w:rPr>
        <w:t xml:space="preserve">Zaměříme se na příběh o </w:t>
      </w:r>
      <w:proofErr w:type="spellStart"/>
      <w:r w:rsidRPr="00B23DE4">
        <w:rPr>
          <w:rFonts w:ascii="Arial" w:hAnsi="Arial" w:cs="Arial"/>
          <w:b/>
          <w:bCs/>
        </w:rPr>
        <w:t>Zacheovi</w:t>
      </w:r>
      <w:proofErr w:type="spellEnd"/>
      <w:r w:rsidR="00D85555">
        <w:rPr>
          <w:rFonts w:ascii="Arial" w:hAnsi="Arial" w:cs="Arial"/>
        </w:rPr>
        <w:t xml:space="preserve">. Příběh ukazuje, </w:t>
      </w:r>
      <w:r>
        <w:rPr>
          <w:rFonts w:ascii="Arial" w:hAnsi="Arial" w:cs="Arial"/>
        </w:rPr>
        <w:t xml:space="preserve">jak </w:t>
      </w:r>
      <w:r w:rsidR="00D85555">
        <w:rPr>
          <w:rFonts w:ascii="Arial" w:hAnsi="Arial" w:cs="Arial"/>
        </w:rPr>
        <w:t xml:space="preserve">Ježíšova láska proměňuje </w:t>
      </w:r>
      <w:r>
        <w:rPr>
          <w:rFonts w:ascii="Arial" w:hAnsi="Arial" w:cs="Arial"/>
        </w:rPr>
        <w:t>člověka</w:t>
      </w:r>
      <w:r w:rsidR="00D85555">
        <w:rPr>
          <w:rFonts w:ascii="Arial" w:hAnsi="Arial" w:cs="Arial"/>
        </w:rPr>
        <w:t>.</w:t>
      </w:r>
      <w:r>
        <w:rPr>
          <w:rFonts w:ascii="Arial" w:hAnsi="Arial" w:cs="Arial"/>
        </w:rPr>
        <w:t xml:space="preserve"> Zdůrazníme, že </w:t>
      </w:r>
      <w:proofErr w:type="spellStart"/>
      <w:r>
        <w:rPr>
          <w:rFonts w:ascii="Arial" w:hAnsi="Arial" w:cs="Arial"/>
        </w:rPr>
        <w:t>Zachea</w:t>
      </w:r>
      <w:proofErr w:type="spellEnd"/>
      <w:r>
        <w:rPr>
          <w:rFonts w:ascii="Arial" w:hAnsi="Arial" w:cs="Arial"/>
        </w:rPr>
        <w:t xml:space="preserve"> druzí neměli rádi, pohrdali jím. Považovali ho za hříšníka, protože druhé okrádal, byl chamtivý</w:t>
      </w:r>
      <w:r w:rsidR="004F7BAE">
        <w:rPr>
          <w:rFonts w:ascii="Arial" w:hAnsi="Arial" w:cs="Arial"/>
        </w:rPr>
        <w:t xml:space="preserve">. </w:t>
      </w:r>
      <w:r w:rsidRPr="00876F21">
        <w:rPr>
          <w:rFonts w:ascii="Arial" w:hAnsi="Arial" w:cs="Arial"/>
          <w:i/>
          <w:iCs/>
        </w:rPr>
        <w:t xml:space="preserve">Vedoucí ukáže papírové srdce s fleky – tak mohlo vypadat </w:t>
      </w:r>
      <w:proofErr w:type="spellStart"/>
      <w:r w:rsidRPr="00876F21">
        <w:rPr>
          <w:rFonts w:ascii="Arial" w:hAnsi="Arial" w:cs="Arial"/>
          <w:i/>
          <w:iCs/>
        </w:rPr>
        <w:t>Zacheovo</w:t>
      </w:r>
      <w:proofErr w:type="spellEnd"/>
      <w:r w:rsidRPr="00876F21">
        <w:rPr>
          <w:rFonts w:ascii="Arial" w:hAnsi="Arial" w:cs="Arial"/>
          <w:i/>
          <w:iCs/>
        </w:rPr>
        <w:t xml:space="preserve"> srdce.</w:t>
      </w:r>
    </w:p>
    <w:p w:rsidR="004F7BAE" w:rsidRDefault="004F7BAE" w:rsidP="001F6B86">
      <w:pPr>
        <w:spacing w:after="0" w:line="240" w:lineRule="auto"/>
        <w:rPr>
          <w:rFonts w:ascii="Arial" w:hAnsi="Arial" w:cs="Arial"/>
        </w:rPr>
      </w:pPr>
    </w:p>
    <w:p w:rsidR="001F6B86" w:rsidRDefault="001F6B86" w:rsidP="001F6B86">
      <w:pPr>
        <w:spacing w:after="0" w:line="240" w:lineRule="auto"/>
        <w:rPr>
          <w:rFonts w:ascii="Arial" w:hAnsi="Arial" w:cs="Arial"/>
        </w:rPr>
      </w:pPr>
      <w:r>
        <w:rPr>
          <w:rFonts w:ascii="Arial" w:hAnsi="Arial" w:cs="Arial"/>
        </w:rPr>
        <w:t xml:space="preserve">Ale Ježíš si v davu všiml právě jeho! A dokonce projevil přání být s ním v jeho domě. Setkání s Ježíšem </w:t>
      </w:r>
      <w:proofErr w:type="spellStart"/>
      <w:r>
        <w:rPr>
          <w:rFonts w:ascii="Arial" w:hAnsi="Arial" w:cs="Arial"/>
        </w:rPr>
        <w:t>Zachea</w:t>
      </w:r>
      <w:proofErr w:type="spellEnd"/>
      <w:r>
        <w:rPr>
          <w:rFonts w:ascii="Arial" w:hAnsi="Arial" w:cs="Arial"/>
        </w:rPr>
        <w:t xml:space="preserve"> úplně proměnilo. Řekl, že škodu nahradí čtyřnásobně a polovinu majetku rozdá chudým. </w:t>
      </w:r>
      <w:r w:rsidRPr="00876F21">
        <w:rPr>
          <w:rFonts w:ascii="Arial" w:hAnsi="Arial" w:cs="Arial"/>
          <w:i/>
          <w:iCs/>
        </w:rPr>
        <w:t>Vedoucí může ukázat srdce čisté srdce – proměněné.</w:t>
      </w:r>
    </w:p>
    <w:p w:rsidR="001F6B86" w:rsidRDefault="001F6B86" w:rsidP="001F6B86">
      <w:pPr>
        <w:spacing w:after="0" w:line="240" w:lineRule="auto"/>
        <w:rPr>
          <w:rFonts w:ascii="Arial" w:hAnsi="Arial" w:cs="Arial"/>
        </w:rPr>
      </w:pPr>
    </w:p>
    <w:p w:rsidR="001F6B86" w:rsidRDefault="001F6B86" w:rsidP="001F6B86">
      <w:pPr>
        <w:spacing w:after="0" w:line="240" w:lineRule="auto"/>
        <w:rPr>
          <w:rFonts w:ascii="Arial" w:hAnsi="Arial" w:cs="Arial"/>
        </w:rPr>
      </w:pPr>
      <w:r>
        <w:rPr>
          <w:rFonts w:ascii="Arial" w:hAnsi="Arial" w:cs="Arial"/>
        </w:rPr>
        <w:t>Zapamatujeme si, že Ježíš stojí o každého, všímá si každého, i toho, koho si nikdo nevšimne. Také my bychom měli být všímaví k druhým.</w:t>
      </w:r>
    </w:p>
    <w:p w:rsidR="001F6B86" w:rsidRDefault="001F6B86" w:rsidP="001F6B86">
      <w:pPr>
        <w:spacing w:after="0" w:line="240" w:lineRule="auto"/>
        <w:rPr>
          <w:rFonts w:ascii="Arial" w:hAnsi="Arial" w:cs="Arial"/>
        </w:rPr>
      </w:pPr>
    </w:p>
    <w:p w:rsidR="001F6B86" w:rsidRDefault="001F6B86" w:rsidP="001F6B86">
      <w:pPr>
        <w:spacing w:after="0" w:line="240" w:lineRule="auto"/>
        <w:rPr>
          <w:rFonts w:ascii="Arial" w:hAnsi="Arial" w:cs="Arial"/>
        </w:rPr>
      </w:pPr>
      <w:r>
        <w:rPr>
          <w:rFonts w:ascii="Arial" w:hAnsi="Arial" w:cs="Arial"/>
          <w:b/>
          <w:bCs/>
        </w:rPr>
        <w:t>H</w:t>
      </w:r>
      <w:r w:rsidRPr="00A54E74">
        <w:rPr>
          <w:rFonts w:ascii="Arial" w:hAnsi="Arial" w:cs="Arial"/>
          <w:b/>
          <w:bCs/>
        </w:rPr>
        <w:t>ra:</w:t>
      </w:r>
      <w:r>
        <w:rPr>
          <w:rFonts w:ascii="Arial" w:hAnsi="Arial" w:cs="Arial"/>
        </w:rPr>
        <w:t xml:space="preserve"> Vyzkoušíme si, jak jsme všímaví. Jedno dítě a jeden rodič jdou za dveře a jednu věc na sobě změní (šálu, čepici, mikinu…). Když přijdou zase zpátky do místnosti, ostatní hádají, co se na nich změnilo. Kdo první uhodne, jde za dveře… (opět dvojice dítě a rodič).</w:t>
      </w:r>
    </w:p>
    <w:p w:rsidR="001F6B86" w:rsidRDefault="001F6B86" w:rsidP="001F6B86">
      <w:pPr>
        <w:spacing w:after="0" w:line="240" w:lineRule="auto"/>
        <w:rPr>
          <w:rFonts w:ascii="Arial" w:hAnsi="Arial" w:cs="Arial"/>
        </w:rPr>
      </w:pPr>
    </w:p>
    <w:p w:rsidR="001F6B86" w:rsidRDefault="001F6B86" w:rsidP="001F6B86">
      <w:pPr>
        <w:spacing w:after="0" w:line="240" w:lineRule="auto"/>
        <w:rPr>
          <w:rFonts w:ascii="Arial" w:hAnsi="Arial" w:cs="Arial"/>
        </w:rPr>
      </w:pPr>
      <w:r>
        <w:rPr>
          <w:rFonts w:ascii="Arial" w:hAnsi="Arial" w:cs="Arial"/>
        </w:rPr>
        <w:t xml:space="preserve">Pak se opět vrátíme ke katechezi. Vyzkoušeli jsme si, jak si umíme všímat, co se na druhých změnilo. Ale máme se učit všímat si také, co druzí říkají, co potřebují, </w:t>
      </w:r>
      <w:r w:rsidR="004F7BAE">
        <w:rPr>
          <w:rFonts w:ascii="Arial" w:hAnsi="Arial" w:cs="Arial"/>
        </w:rPr>
        <w:t>c</w:t>
      </w:r>
      <w:r>
        <w:rPr>
          <w:rFonts w:ascii="Arial" w:hAnsi="Arial" w:cs="Arial"/>
        </w:rPr>
        <w:t>o by si přáli, co dovedou… Máme se prostě o druhé zajímat a dělat dobro jako Ježíš.</w:t>
      </w:r>
    </w:p>
    <w:p w:rsidR="001F6B86" w:rsidRDefault="001F6B86" w:rsidP="001F6B86">
      <w:pPr>
        <w:spacing w:after="0" w:line="240" w:lineRule="auto"/>
        <w:rPr>
          <w:rFonts w:ascii="Arial" w:hAnsi="Arial" w:cs="Arial"/>
        </w:rPr>
      </w:pPr>
    </w:p>
    <w:p w:rsidR="001F6B86" w:rsidRDefault="004F7BAE" w:rsidP="001F6B86">
      <w:pPr>
        <w:spacing w:after="0" w:line="240" w:lineRule="auto"/>
        <w:rPr>
          <w:rFonts w:ascii="Arial" w:hAnsi="Arial" w:cs="Arial"/>
        </w:rPr>
      </w:pPr>
      <w:r>
        <w:rPr>
          <w:rFonts w:ascii="Arial" w:hAnsi="Arial" w:cs="Arial"/>
        </w:rPr>
        <w:t>Symbolem</w:t>
      </w:r>
      <w:r w:rsidR="001F6B86">
        <w:rPr>
          <w:rFonts w:ascii="Arial" w:hAnsi="Arial" w:cs="Arial"/>
        </w:rPr>
        <w:t xml:space="preserve"> Ježíšovy lásky k</w:t>
      </w:r>
      <w:r>
        <w:rPr>
          <w:rFonts w:ascii="Arial" w:hAnsi="Arial" w:cs="Arial"/>
        </w:rPr>
        <w:t> </w:t>
      </w:r>
      <w:r w:rsidR="001F6B86">
        <w:rPr>
          <w:rFonts w:ascii="Arial" w:hAnsi="Arial" w:cs="Arial"/>
        </w:rPr>
        <w:t>nám</w:t>
      </w:r>
      <w:r>
        <w:rPr>
          <w:rFonts w:ascii="Arial" w:hAnsi="Arial" w:cs="Arial"/>
        </w:rPr>
        <w:t xml:space="preserve"> je kříž</w:t>
      </w:r>
      <w:r w:rsidR="001F6B86">
        <w:rPr>
          <w:rFonts w:ascii="Arial" w:hAnsi="Arial" w:cs="Arial"/>
        </w:rPr>
        <w:t>. Podíváme se na kříž</w:t>
      </w:r>
      <w:r>
        <w:rPr>
          <w:rFonts w:ascii="Arial" w:hAnsi="Arial" w:cs="Arial"/>
        </w:rPr>
        <w:t>.</w:t>
      </w:r>
      <w:r w:rsidR="001F6B86">
        <w:rPr>
          <w:rFonts w:ascii="Arial" w:hAnsi="Arial" w:cs="Arial"/>
        </w:rPr>
        <w:t xml:space="preserve"> (Mají doma všichni kříž?) </w:t>
      </w:r>
    </w:p>
    <w:p w:rsidR="004F7BAE" w:rsidRDefault="004F7BAE" w:rsidP="001F6B86">
      <w:pPr>
        <w:spacing w:after="0" w:line="240" w:lineRule="auto"/>
        <w:rPr>
          <w:rFonts w:ascii="Arial" w:hAnsi="Arial" w:cs="Arial"/>
        </w:rPr>
      </w:pPr>
    </w:p>
    <w:p w:rsidR="001F6B86" w:rsidRDefault="001F6B86" w:rsidP="001F6B86">
      <w:pPr>
        <w:spacing w:after="0" w:line="240" w:lineRule="auto"/>
        <w:rPr>
          <w:rFonts w:ascii="Arial" w:hAnsi="Arial" w:cs="Arial"/>
        </w:rPr>
      </w:pPr>
      <w:r>
        <w:rPr>
          <w:rFonts w:ascii="Arial" w:hAnsi="Arial" w:cs="Arial"/>
        </w:rPr>
        <w:t xml:space="preserve">Zopakujeme si, co si z dnešního setkání můžeme zapamatovat </w:t>
      </w:r>
      <w:r w:rsidR="004F7BAE">
        <w:rPr>
          <w:rFonts w:ascii="Arial" w:hAnsi="Arial" w:cs="Arial"/>
        </w:rPr>
        <w:t xml:space="preserve"> </w:t>
      </w:r>
      <w:r>
        <w:rPr>
          <w:rFonts w:ascii="Arial" w:hAnsi="Arial" w:cs="Arial"/>
        </w:rPr>
        <w:t>a co bychom v rodině mohli společně uskutečnit.</w:t>
      </w:r>
    </w:p>
    <w:p w:rsidR="001F6B86" w:rsidRDefault="001F6B86" w:rsidP="001F6B86">
      <w:pPr>
        <w:spacing w:after="0" w:line="240" w:lineRule="auto"/>
        <w:rPr>
          <w:rFonts w:ascii="Arial" w:hAnsi="Arial" w:cs="Arial"/>
        </w:rPr>
      </w:pPr>
    </w:p>
    <w:p w:rsidR="001F6B86" w:rsidRDefault="001F6B86" w:rsidP="001F6B86">
      <w:pPr>
        <w:spacing w:after="0" w:line="240" w:lineRule="auto"/>
        <w:rPr>
          <w:rFonts w:ascii="Arial" w:hAnsi="Arial" w:cs="Arial"/>
        </w:rPr>
      </w:pPr>
      <w:r>
        <w:rPr>
          <w:rFonts w:ascii="Arial" w:hAnsi="Arial" w:cs="Arial"/>
        </w:rPr>
        <w:t xml:space="preserve">Setkání </w:t>
      </w:r>
      <w:r w:rsidR="001C1905">
        <w:rPr>
          <w:rFonts w:ascii="Arial" w:hAnsi="Arial" w:cs="Arial"/>
        </w:rPr>
        <w:t>ukončíme</w:t>
      </w:r>
      <w:r>
        <w:rPr>
          <w:rFonts w:ascii="Arial" w:hAnsi="Arial" w:cs="Arial"/>
        </w:rPr>
        <w:t xml:space="preserve"> krátkou modlitbou a znamením kříže, který uděláme pečlivě.</w:t>
      </w:r>
    </w:p>
    <w:p w:rsidR="001F6B86" w:rsidRDefault="001F6B86" w:rsidP="001F6B86">
      <w:pPr>
        <w:spacing w:after="0" w:line="240" w:lineRule="auto"/>
        <w:rPr>
          <w:rFonts w:ascii="Arial" w:hAnsi="Arial" w:cs="Arial"/>
        </w:rPr>
      </w:pPr>
    </w:p>
    <w:p w:rsidR="00193818" w:rsidRDefault="00193818">
      <w:r>
        <w:br w:type="page"/>
      </w:r>
    </w:p>
    <w:p w:rsidR="001C1905" w:rsidRPr="00B51DC8" w:rsidRDefault="001C1905" w:rsidP="001C1905">
      <w:pPr>
        <w:spacing w:after="0" w:line="240" w:lineRule="auto"/>
        <w:rPr>
          <w:rFonts w:ascii="Arial" w:hAnsi="Arial" w:cs="Arial"/>
          <w:b/>
          <w:sz w:val="28"/>
          <w:szCs w:val="28"/>
        </w:rPr>
      </w:pPr>
      <w:r w:rsidRPr="00B51DC8">
        <w:rPr>
          <w:rFonts w:ascii="Arial" w:hAnsi="Arial" w:cs="Arial"/>
          <w:b/>
          <w:sz w:val="28"/>
          <w:szCs w:val="28"/>
        </w:rPr>
        <w:lastRenderedPageBreak/>
        <w:t>Metodická inspirace k lekci</w:t>
      </w:r>
      <w:r>
        <w:rPr>
          <w:rFonts w:ascii="Arial" w:hAnsi="Arial" w:cs="Arial"/>
          <w:b/>
          <w:sz w:val="28"/>
          <w:szCs w:val="28"/>
        </w:rPr>
        <w:t xml:space="preserve"> 4</w:t>
      </w:r>
      <w:r w:rsidRPr="00B51DC8">
        <w:rPr>
          <w:rFonts w:ascii="Arial" w:hAnsi="Arial" w:cs="Arial"/>
          <w:b/>
          <w:sz w:val="28"/>
          <w:szCs w:val="28"/>
        </w:rPr>
        <w:t xml:space="preserve"> – </w:t>
      </w:r>
      <w:r>
        <w:rPr>
          <w:rFonts w:ascii="Arial" w:hAnsi="Arial" w:cs="Arial"/>
          <w:b/>
          <w:sz w:val="28"/>
          <w:szCs w:val="28"/>
        </w:rPr>
        <w:t>Svědomí</w:t>
      </w:r>
    </w:p>
    <w:p w:rsidR="001C1905" w:rsidRDefault="001C1905" w:rsidP="001C1905">
      <w:pPr>
        <w:spacing w:after="0" w:line="240" w:lineRule="auto"/>
        <w:ind w:left="284"/>
        <w:rPr>
          <w:rFonts w:ascii="Arial" w:hAnsi="Arial" w:cs="Arial"/>
          <w:i/>
        </w:rPr>
      </w:pPr>
    </w:p>
    <w:p w:rsidR="001C1905" w:rsidRPr="00336942" w:rsidRDefault="001C1905" w:rsidP="001C1905">
      <w:pPr>
        <w:spacing w:after="0" w:line="240" w:lineRule="auto"/>
        <w:ind w:left="284"/>
        <w:rPr>
          <w:rFonts w:ascii="Arial" w:hAnsi="Arial" w:cs="Arial"/>
        </w:rPr>
      </w:pPr>
      <w:r w:rsidRPr="00336942">
        <w:rPr>
          <w:rFonts w:ascii="Arial" w:hAnsi="Arial" w:cs="Arial"/>
          <w:i/>
        </w:rPr>
        <w:t>Dar, který objevujeme:</w:t>
      </w:r>
      <w:r w:rsidRPr="00336942">
        <w:rPr>
          <w:rFonts w:ascii="Arial" w:hAnsi="Arial" w:cs="Arial"/>
          <w:b/>
        </w:rPr>
        <w:t xml:space="preserve"> </w:t>
      </w:r>
      <w:r>
        <w:rPr>
          <w:rFonts w:ascii="Arial" w:hAnsi="Arial" w:cs="Arial"/>
          <w:b/>
        </w:rPr>
        <w:t>Svědomí</w:t>
      </w:r>
    </w:p>
    <w:p w:rsidR="001C1905" w:rsidRDefault="001C1905" w:rsidP="001C1905">
      <w:pPr>
        <w:spacing w:after="0" w:line="240" w:lineRule="auto"/>
        <w:ind w:left="284"/>
        <w:rPr>
          <w:rFonts w:ascii="Arial" w:hAnsi="Arial" w:cs="Arial"/>
          <w:b/>
        </w:rPr>
      </w:pPr>
      <w:r w:rsidRPr="00336942">
        <w:rPr>
          <w:rFonts w:ascii="Arial" w:hAnsi="Arial" w:cs="Arial"/>
          <w:i/>
        </w:rPr>
        <w:t>Symbolický předmět:</w:t>
      </w:r>
      <w:r w:rsidRPr="00336942">
        <w:rPr>
          <w:rFonts w:ascii="Arial" w:hAnsi="Arial" w:cs="Arial"/>
          <w:b/>
        </w:rPr>
        <w:t xml:space="preserve"> </w:t>
      </w:r>
      <w:r>
        <w:rPr>
          <w:rFonts w:ascii="Arial" w:hAnsi="Arial" w:cs="Arial"/>
          <w:b/>
        </w:rPr>
        <w:t>kompas</w:t>
      </w:r>
    </w:p>
    <w:p w:rsidR="001C1905" w:rsidRDefault="001C1905" w:rsidP="001C1905">
      <w:pPr>
        <w:spacing w:after="0" w:line="240" w:lineRule="auto"/>
        <w:ind w:left="284"/>
        <w:rPr>
          <w:rFonts w:ascii="Arial" w:hAnsi="Arial" w:cs="Arial"/>
        </w:rPr>
      </w:pPr>
      <w:r>
        <w:rPr>
          <w:rFonts w:ascii="Arial" w:hAnsi="Arial" w:cs="Arial"/>
          <w:i/>
        </w:rPr>
        <w:t>Cíl hodiny:</w:t>
      </w:r>
    </w:p>
    <w:p w:rsidR="001C1905" w:rsidRDefault="001C1905" w:rsidP="001C1905">
      <w:pPr>
        <w:pStyle w:val="Odstavecseseznamem"/>
        <w:numPr>
          <w:ilvl w:val="0"/>
          <w:numId w:val="1"/>
        </w:numPr>
        <w:spacing w:after="0" w:line="240" w:lineRule="auto"/>
        <w:rPr>
          <w:rFonts w:ascii="Arial" w:hAnsi="Arial" w:cs="Arial"/>
        </w:rPr>
      </w:pPr>
      <w:r>
        <w:rPr>
          <w:rFonts w:ascii="Arial" w:hAnsi="Arial" w:cs="Arial"/>
        </w:rPr>
        <w:t>Seznámit se s tím, co je svědomí a hřích</w:t>
      </w:r>
    </w:p>
    <w:p w:rsidR="001C1905" w:rsidRPr="00C15CA4" w:rsidRDefault="001C1905" w:rsidP="001C1905">
      <w:pPr>
        <w:pStyle w:val="Odstavecseseznamem"/>
        <w:numPr>
          <w:ilvl w:val="0"/>
          <w:numId w:val="1"/>
        </w:numPr>
        <w:spacing w:after="0" w:line="240" w:lineRule="auto"/>
        <w:rPr>
          <w:rFonts w:ascii="Arial" w:hAnsi="Arial" w:cs="Arial"/>
        </w:rPr>
      </w:pPr>
      <w:r>
        <w:rPr>
          <w:rFonts w:ascii="Arial" w:hAnsi="Arial" w:cs="Arial"/>
        </w:rPr>
        <w:t>Dozvědět se, že Bůh svěřil moc odpouštět hříchy své církvi skrze svátost smíření</w:t>
      </w:r>
    </w:p>
    <w:p w:rsidR="001C1905" w:rsidRDefault="001C1905" w:rsidP="001C1905">
      <w:pPr>
        <w:spacing w:after="0" w:line="240" w:lineRule="auto"/>
        <w:rPr>
          <w:rFonts w:ascii="Arial" w:hAnsi="Arial" w:cs="Arial"/>
          <w:b/>
        </w:rPr>
      </w:pPr>
    </w:p>
    <w:p w:rsidR="001C1905" w:rsidRPr="00C4289B" w:rsidRDefault="001C1905" w:rsidP="001C1905">
      <w:pPr>
        <w:spacing w:after="0" w:line="240" w:lineRule="auto"/>
        <w:rPr>
          <w:rFonts w:ascii="Arial" w:hAnsi="Arial" w:cs="Arial"/>
          <w:b/>
        </w:rPr>
      </w:pPr>
      <w:r w:rsidRPr="00C4289B">
        <w:rPr>
          <w:rFonts w:ascii="Arial" w:hAnsi="Arial" w:cs="Arial"/>
          <w:b/>
        </w:rPr>
        <w:t>Úvod:</w:t>
      </w:r>
    </w:p>
    <w:p w:rsidR="001C1905" w:rsidRDefault="001C1905" w:rsidP="001C1905">
      <w:pPr>
        <w:spacing w:after="0" w:line="240" w:lineRule="auto"/>
        <w:rPr>
          <w:rFonts w:ascii="Arial" w:hAnsi="Arial" w:cs="Arial"/>
        </w:rPr>
      </w:pPr>
      <w:r>
        <w:rPr>
          <w:rFonts w:ascii="Arial" w:hAnsi="Arial" w:cs="Arial"/>
        </w:rPr>
        <w:t>Vedoucí</w:t>
      </w:r>
      <w:r>
        <w:rPr>
          <w:rFonts w:ascii="Arial" w:hAnsi="Arial" w:cs="Arial"/>
        </w:rPr>
        <w:t xml:space="preserve"> přivítá děti i rodiče a zeptá se jich, zda si pamatují, jaký dar jsme minule objevovali (Boží lásku). Jaký jsme měli pro to symbol? (srdce) Zeptá se, jestli se jim něco podařilo uskutečnit</w:t>
      </w:r>
      <w:r>
        <w:rPr>
          <w:rFonts w:ascii="Arial" w:hAnsi="Arial" w:cs="Arial"/>
        </w:rPr>
        <w:t>, jak se mezitím měly.</w:t>
      </w:r>
    </w:p>
    <w:p w:rsidR="001C1905" w:rsidRDefault="001C1905" w:rsidP="001C1905">
      <w:pPr>
        <w:spacing w:after="0" w:line="240" w:lineRule="auto"/>
        <w:rPr>
          <w:rFonts w:ascii="Arial" w:hAnsi="Arial" w:cs="Arial"/>
        </w:rPr>
      </w:pPr>
    </w:p>
    <w:p w:rsidR="001C1905" w:rsidRDefault="001C1905" w:rsidP="001C1905">
      <w:pPr>
        <w:spacing w:after="0" w:line="240" w:lineRule="auto"/>
        <w:rPr>
          <w:rFonts w:ascii="Arial" w:hAnsi="Arial" w:cs="Arial"/>
          <w:b/>
        </w:rPr>
      </w:pPr>
      <w:r w:rsidRPr="00C4289B">
        <w:rPr>
          <w:rFonts w:ascii="Arial" w:hAnsi="Arial" w:cs="Arial"/>
          <w:b/>
        </w:rPr>
        <w:t xml:space="preserve">Objevování </w:t>
      </w:r>
      <w:r>
        <w:rPr>
          <w:rFonts w:ascii="Arial" w:hAnsi="Arial" w:cs="Arial"/>
          <w:b/>
        </w:rPr>
        <w:t>daru</w:t>
      </w:r>
      <w:r w:rsidRPr="00C4289B">
        <w:rPr>
          <w:rFonts w:ascii="Arial" w:hAnsi="Arial" w:cs="Arial"/>
          <w:b/>
        </w:rPr>
        <w:t>:</w:t>
      </w:r>
    </w:p>
    <w:p w:rsidR="001C1905" w:rsidRDefault="001C1905" w:rsidP="001C1905">
      <w:pPr>
        <w:spacing w:after="0" w:line="240" w:lineRule="auto"/>
        <w:rPr>
          <w:rFonts w:ascii="Arial" w:hAnsi="Arial" w:cs="Arial"/>
        </w:rPr>
      </w:pPr>
      <w:r>
        <w:rPr>
          <w:rFonts w:ascii="Arial" w:hAnsi="Arial" w:cs="Arial"/>
        </w:rPr>
        <w:t xml:space="preserve">Dnes vedoucí vytáhne ze „zázračné“ krabice </w:t>
      </w:r>
      <w:r>
        <w:rPr>
          <w:rFonts w:ascii="Arial" w:hAnsi="Arial" w:cs="Arial"/>
          <w:b/>
        </w:rPr>
        <w:t>KOMPAS</w:t>
      </w:r>
      <w:r>
        <w:rPr>
          <w:rFonts w:ascii="Arial" w:hAnsi="Arial" w:cs="Arial"/>
        </w:rPr>
        <w:t>. K čemu slouží tento přístroj? Ukazuje světové strany. Zeptá se dětí, jaké jsou světové strany.</w:t>
      </w:r>
    </w:p>
    <w:p w:rsidR="001C1905" w:rsidRDefault="001C1905" w:rsidP="001C1905">
      <w:pPr>
        <w:spacing w:after="0" w:line="240" w:lineRule="auto"/>
        <w:rPr>
          <w:rFonts w:ascii="Arial" w:hAnsi="Arial" w:cs="Arial"/>
        </w:rPr>
      </w:pPr>
    </w:p>
    <w:p w:rsidR="001C1905" w:rsidRDefault="001C1905" w:rsidP="001C1905">
      <w:pPr>
        <w:spacing w:after="0" w:line="240" w:lineRule="auto"/>
        <w:rPr>
          <w:rFonts w:ascii="Arial" w:hAnsi="Arial" w:cs="Arial"/>
        </w:rPr>
      </w:pPr>
      <w:r w:rsidRPr="00562A9F">
        <w:rPr>
          <w:rFonts w:ascii="Arial" w:hAnsi="Arial" w:cs="Arial"/>
          <w:b/>
          <w:bCs/>
        </w:rPr>
        <w:t>Hra:</w:t>
      </w:r>
      <w:r>
        <w:rPr>
          <w:rFonts w:ascii="Arial" w:hAnsi="Arial" w:cs="Arial"/>
        </w:rPr>
        <w:t xml:space="preserve"> Určování světových stran. Děti i s rodiči rozdělíme do skupin a do každé dáme 1 malý kompas. Pak každé skupině zadáme úkol, aby určila, kterým směrem (na kterou světovou stranu) je určitá věc v místnosti, osoba apod. Pokud máme výhled na kostel, můžeme určovat, kterým směrem je presbytář (většinou na východ) apod. Skupiny mohou dostat všechny stejný úkol, nebo každá jiný.</w:t>
      </w:r>
    </w:p>
    <w:p w:rsidR="001C1905" w:rsidRDefault="001C1905" w:rsidP="001C1905">
      <w:pPr>
        <w:spacing w:after="0" w:line="240" w:lineRule="auto"/>
        <w:rPr>
          <w:rFonts w:ascii="Arial" w:hAnsi="Arial" w:cs="Arial"/>
        </w:rPr>
      </w:pPr>
    </w:p>
    <w:p w:rsidR="001C1905" w:rsidRPr="00562A9F" w:rsidRDefault="001C1905" w:rsidP="001C1905">
      <w:pPr>
        <w:spacing w:after="0" w:line="240" w:lineRule="auto"/>
        <w:rPr>
          <w:rFonts w:ascii="Arial" w:hAnsi="Arial" w:cs="Arial"/>
          <w:b/>
          <w:bCs/>
        </w:rPr>
      </w:pPr>
      <w:r w:rsidRPr="00562A9F">
        <w:rPr>
          <w:rFonts w:ascii="Arial" w:hAnsi="Arial" w:cs="Arial"/>
          <w:b/>
          <w:bCs/>
        </w:rPr>
        <w:t>Katecheze:</w:t>
      </w:r>
    </w:p>
    <w:p w:rsidR="001C1905" w:rsidRDefault="001C1905" w:rsidP="001C1905">
      <w:pPr>
        <w:spacing w:after="0" w:line="240" w:lineRule="auto"/>
        <w:rPr>
          <w:rFonts w:ascii="Arial" w:hAnsi="Arial" w:cs="Arial"/>
        </w:rPr>
      </w:pPr>
      <w:r>
        <w:rPr>
          <w:rFonts w:ascii="Arial" w:hAnsi="Arial" w:cs="Arial"/>
        </w:rPr>
        <w:t>Kompas na určování stran už známe, ale dnes si chceme připomenout, že každý z nás má jakýsi „kompas“ ve svém srdci… Ten kompas nám neříká, kde je sever a kde jih, ale říká nám, co je dobré, a co je špatné.</w:t>
      </w:r>
      <w:r>
        <w:rPr>
          <w:rFonts w:ascii="Arial" w:hAnsi="Arial" w:cs="Arial"/>
        </w:rPr>
        <w:t xml:space="preserve"> </w:t>
      </w:r>
      <w:r>
        <w:rPr>
          <w:rFonts w:ascii="Arial" w:hAnsi="Arial" w:cs="Arial"/>
        </w:rPr>
        <w:t>Víte, jak se ten kompas v srdci jmenuje? SVĚDOMÍ. Svědomí je ozvěna Božího hlasu v nás.</w:t>
      </w:r>
      <w:r>
        <w:rPr>
          <w:rFonts w:ascii="Arial" w:hAnsi="Arial" w:cs="Arial"/>
        </w:rPr>
        <w:t xml:space="preserve"> </w:t>
      </w:r>
      <w:r>
        <w:rPr>
          <w:rFonts w:ascii="Arial" w:hAnsi="Arial" w:cs="Arial"/>
        </w:rPr>
        <w:t>Když svědomí poslechneme, pociťujeme radost. Když neposlechneme, cítíme smutek. Máme výčitky svědomí.</w:t>
      </w:r>
    </w:p>
    <w:p w:rsidR="001C1905" w:rsidRDefault="001C1905" w:rsidP="001C1905">
      <w:pPr>
        <w:spacing w:after="0" w:line="240" w:lineRule="auto"/>
        <w:rPr>
          <w:rFonts w:ascii="Arial" w:hAnsi="Arial" w:cs="Arial"/>
        </w:rPr>
      </w:pPr>
    </w:p>
    <w:p w:rsidR="001C1905" w:rsidRPr="001A015F" w:rsidRDefault="001C1905" w:rsidP="001C1905">
      <w:pPr>
        <w:spacing w:after="0" w:line="240" w:lineRule="auto"/>
        <w:rPr>
          <w:rFonts w:ascii="Arial" w:hAnsi="Arial" w:cs="Arial"/>
          <w:b/>
        </w:rPr>
      </w:pPr>
      <w:r>
        <w:rPr>
          <w:rFonts w:ascii="Arial" w:hAnsi="Arial" w:cs="Arial"/>
          <w:b/>
        </w:rPr>
        <w:t>Příběh:</w:t>
      </w:r>
    </w:p>
    <w:p w:rsidR="001C1905" w:rsidRDefault="001C1905" w:rsidP="001C1905">
      <w:pPr>
        <w:spacing w:after="0" w:line="240" w:lineRule="auto"/>
        <w:rPr>
          <w:rFonts w:ascii="Arial" w:hAnsi="Arial" w:cs="Arial"/>
        </w:rPr>
      </w:pPr>
      <w:r>
        <w:rPr>
          <w:rFonts w:ascii="Arial" w:hAnsi="Arial" w:cs="Arial"/>
        </w:rPr>
        <w:t>Příběh o svědomí</w:t>
      </w:r>
    </w:p>
    <w:p w:rsidR="001C1905" w:rsidRDefault="001C1905" w:rsidP="001C1905">
      <w:pPr>
        <w:spacing w:after="0" w:line="240" w:lineRule="auto"/>
        <w:rPr>
          <w:rFonts w:ascii="Arial" w:hAnsi="Arial" w:cs="Arial"/>
        </w:rPr>
      </w:pPr>
      <w:r>
        <w:rPr>
          <w:rFonts w:ascii="Arial" w:hAnsi="Arial" w:cs="Arial"/>
        </w:rPr>
        <w:t xml:space="preserve">Michal dostal od maminky padesátikorunu, aby si koupil zmrzlinu. Cestou pro zmrzlinu šel kolem hřiště, kde byl zrovna jeho kamarád Tonda. Michal šel za ním, a pak si hráli s míčem, lezli po </w:t>
      </w:r>
      <w:proofErr w:type="spellStart"/>
      <w:r>
        <w:rPr>
          <w:rFonts w:ascii="Arial" w:hAnsi="Arial" w:cs="Arial"/>
        </w:rPr>
        <w:t>prolízačkách</w:t>
      </w:r>
      <w:proofErr w:type="spellEnd"/>
      <w:r>
        <w:rPr>
          <w:rFonts w:ascii="Arial" w:hAnsi="Arial" w:cs="Arial"/>
        </w:rPr>
        <w:t>… Michal Tondovi vyprávěl, že jde na zmrzlinu. Tonda žádné peníze u sebe neměl, a tak Michal odešel sám. Když už byl pryč, všiml si Tonda, že pod skluzavkou leží Michalova padesátikoruna. Zvedl ji a zastrčil do kapsy…</w:t>
      </w:r>
    </w:p>
    <w:p w:rsidR="001C1905" w:rsidRDefault="001C1905" w:rsidP="001C1905">
      <w:pPr>
        <w:spacing w:before="120" w:after="0" w:line="240" w:lineRule="auto"/>
        <w:rPr>
          <w:rFonts w:ascii="Arial" w:hAnsi="Arial" w:cs="Arial"/>
          <w:i/>
          <w:iCs/>
        </w:rPr>
      </w:pPr>
      <w:r w:rsidRPr="004F7EB2">
        <w:rPr>
          <w:rFonts w:ascii="Arial" w:hAnsi="Arial" w:cs="Arial"/>
          <w:i/>
          <w:iCs/>
        </w:rPr>
        <w:t>Jak to bylo dál?</w:t>
      </w:r>
      <w:r>
        <w:rPr>
          <w:rFonts w:ascii="Arial" w:hAnsi="Arial" w:cs="Arial"/>
          <w:i/>
          <w:iCs/>
        </w:rPr>
        <w:t xml:space="preserve"> Co říkalo svědomí Tondovi? Poslechl ho, nebo ne?</w:t>
      </w:r>
    </w:p>
    <w:p w:rsidR="001C1905" w:rsidRDefault="001C1905" w:rsidP="001C1905">
      <w:pPr>
        <w:spacing w:after="0" w:line="240" w:lineRule="auto"/>
        <w:rPr>
          <w:rFonts w:ascii="Arial" w:hAnsi="Arial" w:cs="Arial"/>
        </w:rPr>
      </w:pPr>
    </w:p>
    <w:p w:rsidR="001C1905" w:rsidRPr="005818E3" w:rsidRDefault="001C1905" w:rsidP="001C1905">
      <w:pPr>
        <w:spacing w:after="0" w:line="240" w:lineRule="auto"/>
        <w:rPr>
          <w:rFonts w:ascii="Arial" w:hAnsi="Arial" w:cs="Arial"/>
          <w:b/>
          <w:bCs/>
        </w:rPr>
      </w:pPr>
      <w:r w:rsidRPr="005818E3">
        <w:rPr>
          <w:rFonts w:ascii="Arial" w:hAnsi="Arial" w:cs="Arial"/>
          <w:b/>
          <w:bCs/>
        </w:rPr>
        <w:t>Hřích</w:t>
      </w:r>
    </w:p>
    <w:p w:rsidR="001C1905" w:rsidRDefault="001C1905" w:rsidP="001C1905">
      <w:pPr>
        <w:spacing w:after="0" w:line="240" w:lineRule="auto"/>
        <w:rPr>
          <w:rFonts w:ascii="Arial" w:hAnsi="Arial" w:cs="Arial"/>
        </w:rPr>
      </w:pPr>
      <w:r>
        <w:rPr>
          <w:rFonts w:ascii="Arial" w:hAnsi="Arial" w:cs="Arial"/>
        </w:rPr>
        <w:t>Zastavíme se u pojm</w:t>
      </w:r>
      <w:r>
        <w:rPr>
          <w:rFonts w:ascii="Arial" w:hAnsi="Arial" w:cs="Arial"/>
        </w:rPr>
        <w:t>u hřích.</w:t>
      </w:r>
    </w:p>
    <w:p w:rsidR="001C1905" w:rsidRDefault="001C1905" w:rsidP="001C1905">
      <w:pPr>
        <w:spacing w:after="0" w:line="240" w:lineRule="auto"/>
        <w:rPr>
          <w:rFonts w:ascii="Arial" w:hAnsi="Arial" w:cs="Arial"/>
        </w:rPr>
      </w:pPr>
      <w:r>
        <w:rPr>
          <w:rFonts w:ascii="Arial" w:hAnsi="Arial" w:cs="Arial"/>
        </w:rPr>
        <w:t>Hovoříme o různých druzích (myšlením, slovy, skutky, zanedbáním dobra) – příklady.</w:t>
      </w:r>
    </w:p>
    <w:p w:rsidR="001C1905" w:rsidRDefault="001C1905" w:rsidP="001C1905">
      <w:pPr>
        <w:spacing w:after="0" w:line="240" w:lineRule="auto"/>
        <w:rPr>
          <w:rFonts w:ascii="Arial" w:hAnsi="Arial" w:cs="Arial"/>
        </w:rPr>
      </w:pPr>
    </w:p>
    <w:p w:rsidR="001C1905" w:rsidRDefault="001C1905" w:rsidP="001C1905">
      <w:pPr>
        <w:spacing w:after="0" w:line="240" w:lineRule="auto"/>
        <w:rPr>
          <w:rFonts w:ascii="Arial" w:hAnsi="Arial" w:cs="Arial"/>
        </w:rPr>
      </w:pPr>
      <w:r>
        <w:rPr>
          <w:rFonts w:ascii="Arial" w:hAnsi="Arial" w:cs="Arial"/>
        </w:rPr>
        <w:t>Nikdo není bez hříchu. Bůh zná lidskou slabost, a proto nám chce odpouštět hříchy. Tento velký dar svěřil své církvi (skrze apoštoly a jejich nástupce) a my ho dnes máme v podobě svátosti smíření. O té si ale budeme víc říkat později.</w:t>
      </w:r>
    </w:p>
    <w:p w:rsidR="001C1905" w:rsidRDefault="001C1905" w:rsidP="001C1905">
      <w:pPr>
        <w:spacing w:after="0" w:line="240" w:lineRule="auto"/>
        <w:rPr>
          <w:rFonts w:ascii="Arial" w:hAnsi="Arial" w:cs="Arial"/>
        </w:rPr>
      </w:pPr>
    </w:p>
    <w:p w:rsidR="001C1905" w:rsidRDefault="001C1905" w:rsidP="001C1905">
      <w:pPr>
        <w:spacing w:after="0" w:line="240" w:lineRule="auto"/>
        <w:rPr>
          <w:rFonts w:ascii="Arial" w:hAnsi="Arial" w:cs="Arial"/>
        </w:rPr>
      </w:pPr>
    </w:p>
    <w:p w:rsidR="001C1905" w:rsidRDefault="001C1905" w:rsidP="001C1905">
      <w:pPr>
        <w:spacing w:after="0" w:line="240" w:lineRule="auto"/>
        <w:rPr>
          <w:rFonts w:ascii="Arial" w:hAnsi="Arial" w:cs="Arial"/>
        </w:rPr>
      </w:pPr>
      <w:r>
        <w:rPr>
          <w:rFonts w:ascii="Arial" w:hAnsi="Arial" w:cs="Arial"/>
        </w:rPr>
        <w:t>Zopakujeme si, co si z dneš</w:t>
      </w:r>
      <w:r>
        <w:rPr>
          <w:rFonts w:ascii="Arial" w:hAnsi="Arial" w:cs="Arial"/>
        </w:rPr>
        <w:t xml:space="preserve">ního setkání můžeme zapamatovat </w:t>
      </w:r>
      <w:r>
        <w:rPr>
          <w:rFonts w:ascii="Arial" w:hAnsi="Arial" w:cs="Arial"/>
        </w:rPr>
        <w:t>a co bychom v rodině mohli společně uskutečnit.</w:t>
      </w:r>
    </w:p>
    <w:p w:rsidR="001C1905" w:rsidRDefault="001C1905" w:rsidP="001C1905">
      <w:pPr>
        <w:spacing w:after="0" w:line="240" w:lineRule="auto"/>
        <w:rPr>
          <w:rFonts w:ascii="Arial" w:hAnsi="Arial" w:cs="Arial"/>
        </w:rPr>
      </w:pPr>
    </w:p>
    <w:p w:rsidR="001C1905" w:rsidRDefault="001C1905" w:rsidP="001C1905">
      <w:pPr>
        <w:spacing w:after="0" w:line="240" w:lineRule="auto"/>
        <w:rPr>
          <w:rFonts w:ascii="Arial" w:hAnsi="Arial" w:cs="Arial"/>
        </w:rPr>
      </w:pPr>
      <w:r>
        <w:rPr>
          <w:rFonts w:ascii="Arial" w:hAnsi="Arial" w:cs="Arial"/>
        </w:rPr>
        <w:t>Setkání můžeme ukončit krátkou modlitbou díků za dary, které jsme od Boha dostali a které objevujeme (svědomí).</w:t>
      </w:r>
    </w:p>
    <w:p w:rsidR="001C1905" w:rsidRDefault="001C1905"/>
    <w:p w:rsidR="001C1905" w:rsidRDefault="001C1905"/>
    <w:p w:rsidR="001C1905" w:rsidRDefault="001C1905"/>
    <w:p w:rsidR="001C1905" w:rsidRPr="00B51DC8" w:rsidRDefault="001C1905" w:rsidP="001C1905">
      <w:pPr>
        <w:spacing w:after="0" w:line="240" w:lineRule="auto"/>
        <w:rPr>
          <w:rFonts w:ascii="Arial" w:hAnsi="Arial" w:cs="Arial"/>
          <w:b/>
          <w:sz w:val="28"/>
          <w:szCs w:val="28"/>
        </w:rPr>
      </w:pPr>
      <w:r w:rsidRPr="00B51DC8">
        <w:rPr>
          <w:rFonts w:ascii="Arial" w:hAnsi="Arial" w:cs="Arial"/>
          <w:b/>
          <w:sz w:val="28"/>
          <w:szCs w:val="28"/>
        </w:rPr>
        <w:lastRenderedPageBreak/>
        <w:t>Metodická inspirace k lekci</w:t>
      </w:r>
      <w:r>
        <w:rPr>
          <w:rFonts w:ascii="Arial" w:hAnsi="Arial" w:cs="Arial"/>
          <w:b/>
          <w:sz w:val="28"/>
          <w:szCs w:val="28"/>
        </w:rPr>
        <w:t xml:space="preserve"> 5</w:t>
      </w:r>
      <w:r w:rsidRPr="00B51DC8">
        <w:rPr>
          <w:rFonts w:ascii="Arial" w:hAnsi="Arial" w:cs="Arial"/>
          <w:b/>
          <w:sz w:val="28"/>
          <w:szCs w:val="28"/>
        </w:rPr>
        <w:t xml:space="preserve"> – </w:t>
      </w:r>
      <w:r>
        <w:rPr>
          <w:rFonts w:ascii="Arial" w:hAnsi="Arial" w:cs="Arial"/>
          <w:b/>
          <w:sz w:val="28"/>
          <w:szCs w:val="28"/>
        </w:rPr>
        <w:t>Odpuštění</w:t>
      </w:r>
    </w:p>
    <w:p w:rsidR="001C1905" w:rsidRDefault="001C1905" w:rsidP="001C1905">
      <w:pPr>
        <w:spacing w:after="0" w:line="240" w:lineRule="auto"/>
        <w:ind w:left="284"/>
        <w:rPr>
          <w:rFonts w:ascii="Arial" w:hAnsi="Arial" w:cs="Arial"/>
          <w:i/>
        </w:rPr>
      </w:pPr>
    </w:p>
    <w:p w:rsidR="001C1905" w:rsidRPr="00336942" w:rsidRDefault="001C1905" w:rsidP="001C1905">
      <w:pPr>
        <w:spacing w:after="0" w:line="240" w:lineRule="auto"/>
        <w:ind w:left="284"/>
        <w:rPr>
          <w:rFonts w:ascii="Arial" w:hAnsi="Arial" w:cs="Arial"/>
        </w:rPr>
      </w:pPr>
      <w:r w:rsidRPr="00336942">
        <w:rPr>
          <w:rFonts w:ascii="Arial" w:hAnsi="Arial" w:cs="Arial"/>
          <w:i/>
        </w:rPr>
        <w:t>Dar, který objevujeme:</w:t>
      </w:r>
      <w:r w:rsidRPr="00336942">
        <w:rPr>
          <w:rFonts w:ascii="Arial" w:hAnsi="Arial" w:cs="Arial"/>
          <w:b/>
        </w:rPr>
        <w:t xml:space="preserve"> </w:t>
      </w:r>
      <w:r w:rsidR="00466A22">
        <w:rPr>
          <w:rFonts w:ascii="Arial" w:hAnsi="Arial" w:cs="Arial"/>
          <w:b/>
        </w:rPr>
        <w:t>o</w:t>
      </w:r>
      <w:r>
        <w:rPr>
          <w:rFonts w:ascii="Arial" w:hAnsi="Arial" w:cs="Arial"/>
          <w:b/>
        </w:rPr>
        <w:t>dpuštění</w:t>
      </w:r>
    </w:p>
    <w:p w:rsidR="001C1905" w:rsidRDefault="001C1905" w:rsidP="001C1905">
      <w:pPr>
        <w:spacing w:after="0" w:line="240" w:lineRule="auto"/>
        <w:ind w:left="284"/>
        <w:rPr>
          <w:rFonts w:ascii="Arial" w:hAnsi="Arial" w:cs="Arial"/>
          <w:b/>
        </w:rPr>
      </w:pPr>
      <w:r w:rsidRPr="00336942">
        <w:rPr>
          <w:rFonts w:ascii="Arial" w:hAnsi="Arial" w:cs="Arial"/>
          <w:i/>
        </w:rPr>
        <w:t>Symbolický předmět:</w:t>
      </w:r>
      <w:r w:rsidRPr="00336942">
        <w:rPr>
          <w:rFonts w:ascii="Arial" w:hAnsi="Arial" w:cs="Arial"/>
          <w:b/>
        </w:rPr>
        <w:t xml:space="preserve"> </w:t>
      </w:r>
      <w:r>
        <w:rPr>
          <w:rFonts w:ascii="Arial" w:hAnsi="Arial" w:cs="Arial"/>
          <w:b/>
        </w:rPr>
        <w:t>lano</w:t>
      </w:r>
    </w:p>
    <w:p w:rsidR="00466A22" w:rsidRDefault="00466A22" w:rsidP="001C1905">
      <w:pPr>
        <w:spacing w:after="0" w:line="240" w:lineRule="auto"/>
        <w:ind w:left="284"/>
        <w:rPr>
          <w:rFonts w:ascii="Arial" w:hAnsi="Arial" w:cs="Arial"/>
          <w:b/>
        </w:rPr>
      </w:pPr>
    </w:p>
    <w:p w:rsidR="001C1905" w:rsidRDefault="001C1905" w:rsidP="001C1905">
      <w:pPr>
        <w:spacing w:after="0" w:line="240" w:lineRule="auto"/>
        <w:ind w:left="284"/>
        <w:rPr>
          <w:rFonts w:ascii="Arial" w:hAnsi="Arial" w:cs="Arial"/>
        </w:rPr>
      </w:pPr>
      <w:r>
        <w:rPr>
          <w:rFonts w:ascii="Arial" w:hAnsi="Arial" w:cs="Arial"/>
          <w:i/>
        </w:rPr>
        <w:t>Cíl hodiny:</w:t>
      </w:r>
    </w:p>
    <w:p w:rsidR="001C1905" w:rsidRDefault="001C1905" w:rsidP="001C1905">
      <w:pPr>
        <w:pStyle w:val="Odstavecseseznamem"/>
        <w:numPr>
          <w:ilvl w:val="0"/>
          <w:numId w:val="1"/>
        </w:numPr>
        <w:spacing w:after="0" w:line="240" w:lineRule="auto"/>
        <w:rPr>
          <w:rFonts w:ascii="Arial" w:hAnsi="Arial" w:cs="Arial"/>
        </w:rPr>
      </w:pPr>
      <w:r>
        <w:rPr>
          <w:rFonts w:ascii="Arial" w:hAnsi="Arial" w:cs="Arial"/>
        </w:rPr>
        <w:t>Seznámit se s tím, že Bůh je láskyplný odpouštějící Otec, který nás čeká a hledá</w:t>
      </w:r>
    </w:p>
    <w:p w:rsidR="001C1905" w:rsidRDefault="001C1905" w:rsidP="001C1905">
      <w:pPr>
        <w:pStyle w:val="Odstavecseseznamem"/>
        <w:numPr>
          <w:ilvl w:val="0"/>
          <w:numId w:val="1"/>
        </w:numPr>
        <w:spacing w:after="0" w:line="240" w:lineRule="auto"/>
        <w:rPr>
          <w:rFonts w:ascii="Arial" w:hAnsi="Arial" w:cs="Arial"/>
        </w:rPr>
      </w:pPr>
      <w:r>
        <w:rPr>
          <w:rFonts w:ascii="Arial" w:hAnsi="Arial" w:cs="Arial"/>
        </w:rPr>
        <w:t>Připomenout si Desatero a jeho význam pro svobodný a šťastný život; i jeho shrnutí do přikázání lásky</w:t>
      </w:r>
    </w:p>
    <w:p w:rsidR="001C1905" w:rsidRDefault="001C1905" w:rsidP="001C1905">
      <w:pPr>
        <w:spacing w:after="0" w:line="240" w:lineRule="auto"/>
        <w:rPr>
          <w:rFonts w:ascii="Arial" w:hAnsi="Arial" w:cs="Arial"/>
          <w:b/>
        </w:rPr>
      </w:pPr>
    </w:p>
    <w:p w:rsidR="001C1905" w:rsidRPr="00C4289B" w:rsidRDefault="001C1905" w:rsidP="001C1905">
      <w:pPr>
        <w:spacing w:after="0" w:line="240" w:lineRule="auto"/>
        <w:rPr>
          <w:rFonts w:ascii="Arial" w:hAnsi="Arial" w:cs="Arial"/>
          <w:b/>
        </w:rPr>
      </w:pPr>
      <w:r w:rsidRPr="00C4289B">
        <w:rPr>
          <w:rFonts w:ascii="Arial" w:hAnsi="Arial" w:cs="Arial"/>
          <w:b/>
        </w:rPr>
        <w:t>Úvod:</w:t>
      </w:r>
    </w:p>
    <w:p w:rsidR="001C1905" w:rsidRDefault="00C37914" w:rsidP="001C1905">
      <w:pPr>
        <w:spacing w:after="0" w:line="240" w:lineRule="auto"/>
        <w:rPr>
          <w:rFonts w:ascii="Arial" w:hAnsi="Arial" w:cs="Arial"/>
        </w:rPr>
      </w:pPr>
      <w:r>
        <w:rPr>
          <w:rFonts w:ascii="Arial" w:hAnsi="Arial" w:cs="Arial"/>
        </w:rPr>
        <w:t>Vedoucí</w:t>
      </w:r>
      <w:r w:rsidR="001C1905">
        <w:rPr>
          <w:rFonts w:ascii="Arial" w:hAnsi="Arial" w:cs="Arial"/>
        </w:rPr>
        <w:t xml:space="preserve"> přivítá děti i rodiče a zeptá se jich, zda si pamatují, jaký dar jsme minule objevovali (svědomí). Jaký jsme měli pro to symbol? (kompas) Zeptá se, jestli se jim něco podařilo uskutečnit, jak se mezitím měly…</w:t>
      </w:r>
    </w:p>
    <w:p w:rsidR="001C1905" w:rsidRDefault="001C1905" w:rsidP="001C1905">
      <w:pPr>
        <w:spacing w:after="0" w:line="240" w:lineRule="auto"/>
        <w:rPr>
          <w:rFonts w:ascii="Arial" w:hAnsi="Arial" w:cs="Arial"/>
        </w:rPr>
      </w:pPr>
    </w:p>
    <w:p w:rsidR="001C1905" w:rsidRDefault="001C1905" w:rsidP="001C1905">
      <w:pPr>
        <w:spacing w:after="0" w:line="240" w:lineRule="auto"/>
        <w:rPr>
          <w:rFonts w:ascii="Arial" w:hAnsi="Arial" w:cs="Arial"/>
          <w:b/>
        </w:rPr>
      </w:pPr>
      <w:r w:rsidRPr="00C4289B">
        <w:rPr>
          <w:rFonts w:ascii="Arial" w:hAnsi="Arial" w:cs="Arial"/>
          <w:b/>
        </w:rPr>
        <w:t xml:space="preserve">Objevování </w:t>
      </w:r>
      <w:r>
        <w:rPr>
          <w:rFonts w:ascii="Arial" w:hAnsi="Arial" w:cs="Arial"/>
          <w:b/>
        </w:rPr>
        <w:t>daru</w:t>
      </w:r>
      <w:r w:rsidRPr="00C4289B">
        <w:rPr>
          <w:rFonts w:ascii="Arial" w:hAnsi="Arial" w:cs="Arial"/>
          <w:b/>
        </w:rPr>
        <w:t>:</w:t>
      </w:r>
    </w:p>
    <w:p w:rsidR="001C1905" w:rsidRDefault="001C1905" w:rsidP="001C1905">
      <w:pPr>
        <w:spacing w:after="0" w:line="240" w:lineRule="auto"/>
        <w:rPr>
          <w:rFonts w:ascii="Arial" w:hAnsi="Arial" w:cs="Arial"/>
        </w:rPr>
      </w:pPr>
      <w:r>
        <w:rPr>
          <w:rFonts w:ascii="Arial" w:hAnsi="Arial" w:cs="Arial"/>
        </w:rPr>
        <w:t xml:space="preserve">Dnes vedoucí vytáhne ze „zázračné“ krabice </w:t>
      </w:r>
      <w:r>
        <w:rPr>
          <w:rFonts w:ascii="Arial" w:hAnsi="Arial" w:cs="Arial"/>
          <w:b/>
        </w:rPr>
        <w:t>LANO</w:t>
      </w:r>
      <w:r>
        <w:rPr>
          <w:rFonts w:ascii="Arial" w:hAnsi="Arial" w:cs="Arial"/>
        </w:rPr>
        <w:t xml:space="preserve">. </w:t>
      </w:r>
    </w:p>
    <w:p w:rsidR="001C1905" w:rsidRPr="00487F53" w:rsidRDefault="001C1905" w:rsidP="001C1905">
      <w:pPr>
        <w:spacing w:after="0" w:line="240" w:lineRule="auto"/>
        <w:rPr>
          <w:rFonts w:ascii="Arial" w:hAnsi="Arial" w:cs="Arial"/>
        </w:rPr>
      </w:pPr>
      <w:r w:rsidRPr="00487F53">
        <w:rPr>
          <w:rFonts w:ascii="Arial" w:hAnsi="Arial" w:cs="Arial"/>
        </w:rPr>
        <w:t>K čemu</w:t>
      </w:r>
      <w:r>
        <w:rPr>
          <w:rFonts w:ascii="Arial" w:hAnsi="Arial" w:cs="Arial"/>
        </w:rPr>
        <w:t xml:space="preserve"> je lano? Má dva konce, může spojovat dvě věci nebo dva lidi…</w:t>
      </w:r>
    </w:p>
    <w:p w:rsidR="001C1905" w:rsidRDefault="001C1905" w:rsidP="001C1905">
      <w:pPr>
        <w:spacing w:after="0" w:line="240" w:lineRule="auto"/>
        <w:rPr>
          <w:rFonts w:ascii="Arial" w:hAnsi="Arial" w:cs="Arial"/>
        </w:rPr>
      </w:pPr>
      <w:r>
        <w:rPr>
          <w:rFonts w:ascii="Arial" w:hAnsi="Arial" w:cs="Arial"/>
        </w:rPr>
        <w:t>Toto zlaté lano nám může připomenout naše spojení s Bohem a s lidmi (nebo i náš život).</w:t>
      </w:r>
    </w:p>
    <w:p w:rsidR="001C1905" w:rsidRDefault="001C1905" w:rsidP="001C1905">
      <w:pPr>
        <w:spacing w:after="0" w:line="240" w:lineRule="auto"/>
        <w:rPr>
          <w:rFonts w:ascii="Arial" w:hAnsi="Arial" w:cs="Arial"/>
        </w:rPr>
      </w:pPr>
    </w:p>
    <w:p w:rsidR="001C1905" w:rsidRDefault="001C1905" w:rsidP="001C1905">
      <w:pPr>
        <w:spacing w:after="0" w:line="240" w:lineRule="auto"/>
        <w:rPr>
          <w:rFonts w:ascii="Arial" w:hAnsi="Arial" w:cs="Arial"/>
        </w:rPr>
      </w:pPr>
      <w:r w:rsidRPr="00E56EAC">
        <w:rPr>
          <w:rFonts w:ascii="Arial" w:hAnsi="Arial" w:cs="Arial"/>
          <w:b/>
          <w:bCs/>
        </w:rPr>
        <w:t>Příběh o pavoukovi</w:t>
      </w:r>
      <w:r>
        <w:rPr>
          <w:rFonts w:ascii="Arial" w:hAnsi="Arial" w:cs="Arial"/>
        </w:rPr>
        <w:t>, jak obcházel pyšně svou síť a říkal si, k čemu je tady to lano, co vede vzhůru do nebe? Kdo ví, kam vede. Já ho vlastně vůbec nepotřebuju. Vylezl k lanu a překousl ho. Jenže to lano drželo celou pavoukovu síť. Jak ho překousl, celá síť spadla a pavouk se do ní sám chytil.</w:t>
      </w:r>
    </w:p>
    <w:p w:rsidR="001C1905" w:rsidRDefault="001C1905" w:rsidP="001C1905">
      <w:pPr>
        <w:spacing w:after="0" w:line="240" w:lineRule="auto"/>
        <w:rPr>
          <w:rFonts w:ascii="Arial" w:hAnsi="Arial" w:cs="Arial"/>
        </w:rPr>
      </w:pPr>
      <w:r>
        <w:rPr>
          <w:rFonts w:ascii="Arial" w:hAnsi="Arial" w:cs="Arial"/>
        </w:rPr>
        <w:t>„Lano vzhůru“ může být náš vztah s Bohem.</w:t>
      </w:r>
    </w:p>
    <w:p w:rsidR="001C1905" w:rsidRDefault="001C1905" w:rsidP="001C1905">
      <w:pPr>
        <w:spacing w:after="0" w:line="240" w:lineRule="auto"/>
        <w:rPr>
          <w:rFonts w:ascii="Arial" w:hAnsi="Arial" w:cs="Arial"/>
        </w:rPr>
      </w:pPr>
    </w:p>
    <w:p w:rsidR="001C1905" w:rsidRDefault="001C1905" w:rsidP="001C1905">
      <w:pPr>
        <w:spacing w:after="0" w:line="240" w:lineRule="auto"/>
        <w:rPr>
          <w:rFonts w:ascii="Arial" w:hAnsi="Arial" w:cs="Arial"/>
        </w:rPr>
      </w:pPr>
      <w:r>
        <w:rPr>
          <w:rFonts w:ascii="Arial" w:hAnsi="Arial" w:cs="Arial"/>
        </w:rPr>
        <w:t xml:space="preserve">Naše spojení s Bohem se občas </w:t>
      </w:r>
      <w:r w:rsidRPr="00873951">
        <w:rPr>
          <w:rFonts w:ascii="Arial" w:hAnsi="Arial" w:cs="Arial"/>
          <w:b/>
        </w:rPr>
        <w:t>zašmodrchá</w:t>
      </w:r>
      <w:r>
        <w:rPr>
          <w:rFonts w:ascii="Arial" w:hAnsi="Arial" w:cs="Arial"/>
        </w:rPr>
        <w:t xml:space="preserve"> a zkomplikuje – udělat na lanu pořádný několikanásobný </w:t>
      </w:r>
      <w:r w:rsidRPr="00873951">
        <w:rPr>
          <w:rFonts w:ascii="Arial" w:hAnsi="Arial" w:cs="Arial"/>
          <w:b/>
        </w:rPr>
        <w:t>uzel.</w:t>
      </w:r>
      <w:r>
        <w:rPr>
          <w:rFonts w:ascii="Arial" w:hAnsi="Arial" w:cs="Arial"/>
        </w:rPr>
        <w:t xml:space="preserve"> To jsou naše hříchy – náš vztah k Bohu a k lidem už pak není tak přímý…</w:t>
      </w:r>
    </w:p>
    <w:p w:rsidR="001C1905" w:rsidRDefault="001C1905" w:rsidP="001C1905">
      <w:pPr>
        <w:spacing w:after="0" w:line="240" w:lineRule="auto"/>
        <w:rPr>
          <w:rFonts w:ascii="Arial" w:hAnsi="Arial" w:cs="Arial"/>
          <w:b/>
        </w:rPr>
      </w:pPr>
      <w:r>
        <w:rPr>
          <w:rFonts w:ascii="Arial" w:hAnsi="Arial" w:cs="Arial"/>
        </w:rPr>
        <w:t xml:space="preserve">Ale naštěstí nám Bůh hříchy odpouští a pomáhá nám, abychom své vztahy zase </w:t>
      </w:r>
      <w:r w:rsidRPr="00873951">
        <w:rPr>
          <w:rFonts w:ascii="Arial" w:hAnsi="Arial" w:cs="Arial"/>
          <w:b/>
        </w:rPr>
        <w:t>narovnali.</w:t>
      </w:r>
    </w:p>
    <w:p w:rsidR="001C1905" w:rsidRDefault="001C1905" w:rsidP="001C1905">
      <w:pPr>
        <w:spacing w:after="0" w:line="240" w:lineRule="auto"/>
        <w:rPr>
          <w:rFonts w:ascii="Arial" w:hAnsi="Arial" w:cs="Arial"/>
          <w:b/>
        </w:rPr>
      </w:pPr>
    </w:p>
    <w:p w:rsidR="001C1905" w:rsidRDefault="001C1905" w:rsidP="001C1905">
      <w:pPr>
        <w:spacing w:after="0" w:line="240" w:lineRule="auto"/>
        <w:rPr>
          <w:rFonts w:ascii="Arial" w:hAnsi="Arial" w:cs="Arial"/>
        </w:rPr>
      </w:pPr>
    </w:p>
    <w:p w:rsidR="001C1905" w:rsidRDefault="001C1905" w:rsidP="001C1905">
      <w:pPr>
        <w:spacing w:after="0" w:line="240" w:lineRule="auto"/>
        <w:rPr>
          <w:rFonts w:ascii="Arial" w:hAnsi="Arial" w:cs="Arial"/>
        </w:rPr>
      </w:pPr>
      <w:r>
        <w:rPr>
          <w:rFonts w:ascii="Arial" w:hAnsi="Arial" w:cs="Arial"/>
          <w:b/>
          <w:bCs/>
        </w:rPr>
        <w:t>Společná aktivita</w:t>
      </w:r>
      <w:r w:rsidRPr="00562A9F">
        <w:rPr>
          <w:rFonts w:ascii="Arial" w:hAnsi="Arial" w:cs="Arial"/>
          <w:b/>
          <w:bCs/>
        </w:rPr>
        <w:t>:</w:t>
      </w:r>
      <w:r>
        <w:rPr>
          <w:rFonts w:ascii="Arial" w:hAnsi="Arial" w:cs="Arial"/>
        </w:rPr>
        <w:t xml:space="preserve"> Skládání desek Desatera</w:t>
      </w:r>
    </w:p>
    <w:p w:rsidR="001C1905" w:rsidRDefault="001C1905" w:rsidP="001C1905">
      <w:pPr>
        <w:spacing w:after="0" w:line="240" w:lineRule="auto"/>
        <w:rPr>
          <w:rFonts w:ascii="Arial" w:hAnsi="Arial" w:cs="Arial"/>
          <w:b/>
        </w:rPr>
      </w:pPr>
    </w:p>
    <w:p w:rsidR="001C1905" w:rsidRDefault="001C1905" w:rsidP="001C1905">
      <w:pPr>
        <w:spacing w:after="0" w:line="240" w:lineRule="auto"/>
        <w:rPr>
          <w:rFonts w:ascii="Arial" w:hAnsi="Arial" w:cs="Arial"/>
          <w:b/>
        </w:rPr>
      </w:pPr>
      <w:r>
        <w:rPr>
          <w:rFonts w:ascii="Arial" w:hAnsi="Arial" w:cs="Arial"/>
          <w:b/>
        </w:rPr>
        <w:t>Desatero svými slovy</w:t>
      </w:r>
      <w:r w:rsidR="00193818">
        <w:rPr>
          <w:rFonts w:ascii="Arial" w:hAnsi="Arial" w:cs="Arial"/>
          <w:b/>
        </w:rPr>
        <w:t xml:space="preserve">, např. </w:t>
      </w:r>
      <w:r>
        <w:rPr>
          <w:rFonts w:ascii="Arial" w:hAnsi="Arial" w:cs="Arial"/>
          <w:b/>
        </w:rPr>
        <w:t xml:space="preserve"> </w:t>
      </w:r>
    </w:p>
    <w:p w:rsidR="001C1905" w:rsidRPr="00193818" w:rsidRDefault="001C1905" w:rsidP="001C1905">
      <w:pPr>
        <w:pStyle w:val="Odstavecseseznamem"/>
        <w:numPr>
          <w:ilvl w:val="0"/>
          <w:numId w:val="2"/>
        </w:numPr>
        <w:rPr>
          <w:rFonts w:ascii="Arial" w:hAnsi="Arial" w:cs="Arial"/>
        </w:rPr>
      </w:pPr>
      <w:r w:rsidRPr="00193818">
        <w:rPr>
          <w:rFonts w:ascii="Arial" w:hAnsi="Arial" w:cs="Arial"/>
        </w:rPr>
        <w:t>Věř Bohu, má tě rád.</w:t>
      </w:r>
    </w:p>
    <w:p w:rsidR="001C1905" w:rsidRPr="00193818" w:rsidRDefault="001C1905" w:rsidP="001C1905">
      <w:pPr>
        <w:pStyle w:val="Odstavecseseznamem"/>
        <w:numPr>
          <w:ilvl w:val="0"/>
          <w:numId w:val="2"/>
        </w:numPr>
        <w:rPr>
          <w:rFonts w:ascii="Arial" w:hAnsi="Arial" w:cs="Arial"/>
        </w:rPr>
      </w:pPr>
      <w:r w:rsidRPr="00193818">
        <w:rPr>
          <w:rFonts w:ascii="Arial" w:hAnsi="Arial" w:cs="Arial"/>
        </w:rPr>
        <w:t>Mluv o Bohu s úctou.</w:t>
      </w:r>
    </w:p>
    <w:p w:rsidR="001C1905" w:rsidRPr="00193818" w:rsidRDefault="001C1905" w:rsidP="001C1905">
      <w:pPr>
        <w:pStyle w:val="Odstavecseseznamem"/>
        <w:numPr>
          <w:ilvl w:val="0"/>
          <w:numId w:val="2"/>
        </w:numPr>
        <w:rPr>
          <w:rFonts w:ascii="Arial" w:hAnsi="Arial" w:cs="Arial"/>
        </w:rPr>
      </w:pPr>
      <w:r w:rsidRPr="00193818">
        <w:rPr>
          <w:rFonts w:ascii="Arial" w:hAnsi="Arial" w:cs="Arial"/>
        </w:rPr>
        <w:t>V neděli nezapomeň na Boha a odpočinek.</w:t>
      </w:r>
    </w:p>
    <w:p w:rsidR="001C1905" w:rsidRPr="00193818" w:rsidRDefault="001C1905" w:rsidP="001C1905">
      <w:pPr>
        <w:pStyle w:val="Odstavecseseznamem"/>
        <w:numPr>
          <w:ilvl w:val="0"/>
          <w:numId w:val="2"/>
        </w:numPr>
        <w:rPr>
          <w:rFonts w:ascii="Arial" w:hAnsi="Arial" w:cs="Arial"/>
        </w:rPr>
      </w:pPr>
      <w:r w:rsidRPr="00193818">
        <w:rPr>
          <w:rFonts w:ascii="Arial" w:hAnsi="Arial" w:cs="Arial"/>
        </w:rPr>
        <w:t>Měj úctu k rodičům.</w:t>
      </w:r>
    </w:p>
    <w:p w:rsidR="001C1905" w:rsidRPr="00193818" w:rsidRDefault="001C1905" w:rsidP="001C1905">
      <w:pPr>
        <w:pStyle w:val="Odstavecseseznamem"/>
        <w:numPr>
          <w:ilvl w:val="0"/>
          <w:numId w:val="2"/>
        </w:numPr>
        <w:rPr>
          <w:rFonts w:ascii="Arial" w:hAnsi="Arial" w:cs="Arial"/>
        </w:rPr>
      </w:pPr>
      <w:r w:rsidRPr="00193818">
        <w:rPr>
          <w:rFonts w:ascii="Arial" w:hAnsi="Arial" w:cs="Arial"/>
        </w:rPr>
        <w:t>Nikomu neubližuj.</w:t>
      </w:r>
    </w:p>
    <w:p w:rsidR="001C1905" w:rsidRPr="00193818" w:rsidRDefault="001C1905" w:rsidP="001C1905">
      <w:pPr>
        <w:pStyle w:val="Odstavecseseznamem"/>
        <w:numPr>
          <w:ilvl w:val="0"/>
          <w:numId w:val="2"/>
        </w:numPr>
        <w:rPr>
          <w:rFonts w:ascii="Arial" w:hAnsi="Arial" w:cs="Arial"/>
        </w:rPr>
      </w:pPr>
      <w:r w:rsidRPr="00193818">
        <w:rPr>
          <w:rFonts w:ascii="Arial" w:hAnsi="Arial" w:cs="Arial"/>
        </w:rPr>
        <w:t>Nebuď nestyda.</w:t>
      </w:r>
    </w:p>
    <w:p w:rsidR="001C1905" w:rsidRPr="00193818" w:rsidRDefault="001C1905" w:rsidP="001C1905">
      <w:pPr>
        <w:pStyle w:val="Odstavecseseznamem"/>
        <w:numPr>
          <w:ilvl w:val="0"/>
          <w:numId w:val="2"/>
        </w:numPr>
        <w:rPr>
          <w:rFonts w:ascii="Arial" w:hAnsi="Arial" w:cs="Arial"/>
        </w:rPr>
      </w:pPr>
      <w:r w:rsidRPr="00193818">
        <w:rPr>
          <w:rFonts w:ascii="Arial" w:hAnsi="Arial" w:cs="Arial"/>
        </w:rPr>
        <w:t>Nebuď zloděj.</w:t>
      </w:r>
    </w:p>
    <w:p w:rsidR="001C1905" w:rsidRPr="00193818" w:rsidRDefault="001C1905" w:rsidP="001C1905">
      <w:pPr>
        <w:pStyle w:val="Odstavecseseznamem"/>
        <w:numPr>
          <w:ilvl w:val="0"/>
          <w:numId w:val="2"/>
        </w:numPr>
        <w:rPr>
          <w:rFonts w:ascii="Arial" w:hAnsi="Arial" w:cs="Arial"/>
        </w:rPr>
      </w:pPr>
      <w:r w:rsidRPr="00193818">
        <w:rPr>
          <w:rFonts w:ascii="Arial" w:hAnsi="Arial" w:cs="Arial"/>
        </w:rPr>
        <w:t>Nelži a nepomlouvej.</w:t>
      </w:r>
    </w:p>
    <w:p w:rsidR="001C1905" w:rsidRPr="00193818" w:rsidRDefault="001C1905" w:rsidP="001C1905">
      <w:pPr>
        <w:pStyle w:val="Odstavecseseznamem"/>
        <w:numPr>
          <w:ilvl w:val="0"/>
          <w:numId w:val="2"/>
        </w:numPr>
        <w:rPr>
          <w:rFonts w:ascii="Arial" w:hAnsi="Arial" w:cs="Arial"/>
        </w:rPr>
      </w:pPr>
      <w:r w:rsidRPr="00193818">
        <w:rPr>
          <w:rFonts w:ascii="Arial" w:hAnsi="Arial" w:cs="Arial"/>
        </w:rPr>
        <w:t>Nechtěj mít všechno.</w:t>
      </w:r>
    </w:p>
    <w:p w:rsidR="001C1905" w:rsidRPr="00193818" w:rsidRDefault="001C1905" w:rsidP="001C1905">
      <w:pPr>
        <w:pStyle w:val="Odstavecseseznamem"/>
        <w:numPr>
          <w:ilvl w:val="0"/>
          <w:numId w:val="2"/>
        </w:numPr>
        <w:rPr>
          <w:rFonts w:ascii="Arial" w:hAnsi="Arial" w:cs="Arial"/>
        </w:rPr>
      </w:pPr>
      <w:r w:rsidRPr="00193818">
        <w:rPr>
          <w:rFonts w:ascii="Arial" w:hAnsi="Arial" w:cs="Arial"/>
        </w:rPr>
        <w:t>Přej druhým a nezáviď.</w:t>
      </w:r>
    </w:p>
    <w:p w:rsidR="001C1905" w:rsidRDefault="001C1905" w:rsidP="001C1905">
      <w:pPr>
        <w:spacing w:after="0" w:line="240" w:lineRule="auto"/>
        <w:rPr>
          <w:rFonts w:ascii="Arial" w:hAnsi="Arial" w:cs="Arial"/>
        </w:rPr>
      </w:pPr>
    </w:p>
    <w:p w:rsidR="00193818" w:rsidRDefault="00193818">
      <w:pPr>
        <w:rPr>
          <w:rFonts w:ascii="Arial" w:hAnsi="Arial" w:cs="Arial"/>
        </w:rPr>
      </w:pPr>
      <w:r>
        <w:rPr>
          <w:rFonts w:ascii="Arial" w:hAnsi="Arial" w:cs="Arial"/>
        </w:rPr>
        <w:br w:type="page"/>
      </w:r>
    </w:p>
    <w:p w:rsidR="00193818" w:rsidRDefault="00193818" w:rsidP="00193818">
      <w:pPr>
        <w:spacing w:after="0" w:line="240" w:lineRule="auto"/>
        <w:rPr>
          <w:rFonts w:ascii="Arial" w:hAnsi="Arial" w:cs="Arial"/>
          <w:b/>
          <w:sz w:val="28"/>
          <w:szCs w:val="28"/>
        </w:rPr>
      </w:pPr>
      <w:r w:rsidRPr="00B51DC8">
        <w:rPr>
          <w:rFonts w:ascii="Arial" w:hAnsi="Arial" w:cs="Arial"/>
          <w:b/>
          <w:sz w:val="28"/>
          <w:szCs w:val="28"/>
        </w:rPr>
        <w:lastRenderedPageBreak/>
        <w:t xml:space="preserve">Metodická inspirace k lekci </w:t>
      </w:r>
      <w:r>
        <w:rPr>
          <w:rFonts w:ascii="Arial" w:hAnsi="Arial" w:cs="Arial"/>
          <w:b/>
          <w:sz w:val="28"/>
          <w:szCs w:val="28"/>
        </w:rPr>
        <w:t>6</w:t>
      </w:r>
      <w:r w:rsidRPr="00B51DC8">
        <w:rPr>
          <w:rFonts w:ascii="Arial" w:hAnsi="Arial" w:cs="Arial"/>
          <w:b/>
          <w:sz w:val="28"/>
          <w:szCs w:val="28"/>
        </w:rPr>
        <w:t xml:space="preserve"> – </w:t>
      </w:r>
      <w:r>
        <w:rPr>
          <w:rFonts w:ascii="Arial" w:hAnsi="Arial" w:cs="Arial"/>
          <w:b/>
          <w:sz w:val="28"/>
          <w:szCs w:val="28"/>
        </w:rPr>
        <w:t>Svátost smíření</w:t>
      </w:r>
    </w:p>
    <w:p w:rsidR="00193818" w:rsidRPr="00193818" w:rsidRDefault="00193818" w:rsidP="00193818">
      <w:pPr>
        <w:spacing w:after="0" w:line="240" w:lineRule="auto"/>
        <w:rPr>
          <w:rFonts w:ascii="Arial" w:hAnsi="Arial" w:cs="Arial"/>
          <w:b/>
          <w:sz w:val="28"/>
          <w:szCs w:val="28"/>
        </w:rPr>
      </w:pPr>
    </w:p>
    <w:p w:rsidR="00193818" w:rsidRPr="00193818" w:rsidRDefault="00193818" w:rsidP="00193818">
      <w:pPr>
        <w:spacing w:after="0" w:line="240" w:lineRule="auto"/>
        <w:ind w:left="284"/>
        <w:rPr>
          <w:rFonts w:ascii="Arial" w:hAnsi="Arial" w:cs="Arial"/>
        </w:rPr>
      </w:pPr>
      <w:r w:rsidRPr="00193818">
        <w:rPr>
          <w:rFonts w:ascii="Arial" w:hAnsi="Arial" w:cs="Arial"/>
          <w:i/>
        </w:rPr>
        <w:t>Dar, který objevujeme:</w:t>
      </w:r>
      <w:r w:rsidRPr="00193818">
        <w:rPr>
          <w:rFonts w:ascii="Arial" w:hAnsi="Arial" w:cs="Arial"/>
          <w:b/>
        </w:rPr>
        <w:t xml:space="preserve"> svátost smíření</w:t>
      </w:r>
    </w:p>
    <w:p w:rsidR="00193818" w:rsidRPr="00193818" w:rsidRDefault="00193818" w:rsidP="00193818">
      <w:pPr>
        <w:spacing w:after="0" w:line="240" w:lineRule="auto"/>
        <w:ind w:left="284"/>
        <w:rPr>
          <w:rFonts w:ascii="Arial" w:hAnsi="Arial" w:cs="Arial"/>
          <w:b/>
        </w:rPr>
      </w:pPr>
      <w:r w:rsidRPr="00193818">
        <w:rPr>
          <w:rFonts w:ascii="Arial" w:hAnsi="Arial" w:cs="Arial"/>
          <w:i/>
        </w:rPr>
        <w:t>Symbolický předmět:</w:t>
      </w:r>
      <w:r w:rsidRPr="00193818">
        <w:rPr>
          <w:rFonts w:ascii="Arial" w:hAnsi="Arial" w:cs="Arial"/>
          <w:b/>
        </w:rPr>
        <w:t xml:space="preserve"> Lékárnička</w:t>
      </w:r>
    </w:p>
    <w:p w:rsidR="00193818" w:rsidRPr="00193818" w:rsidRDefault="00193818" w:rsidP="00193818">
      <w:pPr>
        <w:spacing w:after="0" w:line="240" w:lineRule="auto"/>
        <w:rPr>
          <w:rFonts w:ascii="Arial" w:hAnsi="Arial" w:cs="Arial"/>
          <w:b/>
        </w:rPr>
      </w:pPr>
    </w:p>
    <w:p w:rsidR="00193818" w:rsidRPr="00193818" w:rsidRDefault="00193818" w:rsidP="00193818">
      <w:pPr>
        <w:spacing w:after="0" w:line="240" w:lineRule="auto"/>
        <w:rPr>
          <w:rFonts w:ascii="Arial" w:hAnsi="Arial" w:cs="Arial"/>
          <w:b/>
        </w:rPr>
      </w:pPr>
      <w:r w:rsidRPr="00193818">
        <w:rPr>
          <w:rFonts w:ascii="Arial" w:hAnsi="Arial" w:cs="Arial"/>
          <w:b/>
        </w:rPr>
        <w:t>Cíle hodiny:</w:t>
      </w:r>
    </w:p>
    <w:p w:rsidR="00193818" w:rsidRPr="00193818" w:rsidRDefault="00193818" w:rsidP="00193818">
      <w:pPr>
        <w:spacing w:after="0" w:line="240" w:lineRule="auto"/>
        <w:ind w:left="284"/>
        <w:rPr>
          <w:rFonts w:ascii="Arial" w:hAnsi="Arial" w:cs="Arial"/>
        </w:rPr>
      </w:pPr>
      <w:r w:rsidRPr="00193818">
        <w:rPr>
          <w:rFonts w:ascii="Arial" w:hAnsi="Arial" w:cs="Arial"/>
        </w:rPr>
        <w:t>a) dozvědět se, odkud svátost smíření pochází a proč je tato služba svěřena kněžím</w:t>
      </w:r>
    </w:p>
    <w:p w:rsidR="00193818" w:rsidRPr="00193818" w:rsidRDefault="00193818" w:rsidP="00193818">
      <w:pPr>
        <w:spacing w:after="0" w:line="240" w:lineRule="auto"/>
        <w:ind w:left="284"/>
        <w:rPr>
          <w:rFonts w:ascii="Arial" w:hAnsi="Arial" w:cs="Arial"/>
        </w:rPr>
      </w:pPr>
      <w:r w:rsidRPr="00193818">
        <w:rPr>
          <w:rFonts w:ascii="Arial" w:hAnsi="Arial" w:cs="Arial"/>
        </w:rPr>
        <w:t>a) seznámit se s jednotlivými částmi svátosti smíření a vzdáleně se připravovat na první zpověď</w:t>
      </w:r>
    </w:p>
    <w:p w:rsidR="00193818" w:rsidRDefault="00193818" w:rsidP="00193818">
      <w:pPr>
        <w:spacing w:after="0" w:line="240" w:lineRule="auto"/>
        <w:ind w:left="284"/>
        <w:rPr>
          <w:rFonts w:ascii="Arial" w:hAnsi="Arial" w:cs="Arial"/>
          <w:b/>
        </w:rPr>
      </w:pPr>
    </w:p>
    <w:p w:rsidR="00193818" w:rsidRDefault="00193818" w:rsidP="00193818">
      <w:pPr>
        <w:spacing w:after="0" w:line="240" w:lineRule="auto"/>
        <w:rPr>
          <w:rFonts w:ascii="Arial" w:hAnsi="Arial" w:cs="Arial"/>
          <w:b/>
        </w:rPr>
      </w:pPr>
    </w:p>
    <w:p w:rsidR="00193818" w:rsidRPr="00C4289B" w:rsidRDefault="00193818" w:rsidP="00193818">
      <w:pPr>
        <w:spacing w:after="0" w:line="240" w:lineRule="auto"/>
        <w:rPr>
          <w:rFonts w:ascii="Arial" w:hAnsi="Arial" w:cs="Arial"/>
          <w:b/>
        </w:rPr>
      </w:pPr>
      <w:r w:rsidRPr="00C4289B">
        <w:rPr>
          <w:rFonts w:ascii="Arial" w:hAnsi="Arial" w:cs="Arial"/>
          <w:b/>
        </w:rPr>
        <w:t>Úvod:</w:t>
      </w:r>
    </w:p>
    <w:p w:rsidR="00193818" w:rsidRDefault="00193818" w:rsidP="00193818">
      <w:pPr>
        <w:spacing w:after="0" w:line="240" w:lineRule="auto"/>
        <w:rPr>
          <w:rFonts w:ascii="Arial" w:hAnsi="Arial" w:cs="Arial"/>
        </w:rPr>
      </w:pPr>
      <w:r>
        <w:rPr>
          <w:rFonts w:ascii="Arial" w:hAnsi="Arial" w:cs="Arial"/>
        </w:rPr>
        <w:t>Vedoucí</w:t>
      </w:r>
      <w:r>
        <w:rPr>
          <w:rFonts w:ascii="Arial" w:hAnsi="Arial" w:cs="Arial"/>
        </w:rPr>
        <w:t xml:space="preserve"> přivítá děti i rodiče a zeptá se jich, zda si pamatují, jaký dar jsme minule objevovali (odpuštění). Zeptá se, jestli se jim něco podařilo uskutečnit z úkolů navržených v pracovním listu.</w:t>
      </w:r>
    </w:p>
    <w:p w:rsidR="00193818" w:rsidRDefault="00193818" w:rsidP="00193818">
      <w:pPr>
        <w:spacing w:after="0" w:line="240" w:lineRule="auto"/>
        <w:rPr>
          <w:rFonts w:ascii="Arial" w:hAnsi="Arial" w:cs="Arial"/>
        </w:rPr>
      </w:pPr>
    </w:p>
    <w:p w:rsidR="00193818" w:rsidRPr="00C4289B" w:rsidRDefault="00193818" w:rsidP="00193818">
      <w:pPr>
        <w:spacing w:after="0" w:line="240" w:lineRule="auto"/>
        <w:rPr>
          <w:rFonts w:ascii="Arial" w:hAnsi="Arial" w:cs="Arial"/>
          <w:b/>
        </w:rPr>
      </w:pPr>
      <w:r w:rsidRPr="00C4289B">
        <w:rPr>
          <w:rFonts w:ascii="Arial" w:hAnsi="Arial" w:cs="Arial"/>
          <w:b/>
        </w:rPr>
        <w:t xml:space="preserve">Objevování </w:t>
      </w:r>
      <w:r>
        <w:rPr>
          <w:rFonts w:ascii="Arial" w:hAnsi="Arial" w:cs="Arial"/>
          <w:b/>
        </w:rPr>
        <w:t>daru</w:t>
      </w:r>
      <w:r w:rsidRPr="00C4289B">
        <w:rPr>
          <w:rFonts w:ascii="Arial" w:hAnsi="Arial" w:cs="Arial"/>
          <w:b/>
        </w:rPr>
        <w:t>:</w:t>
      </w:r>
    </w:p>
    <w:p w:rsidR="00193818" w:rsidRDefault="00193818" w:rsidP="00193818">
      <w:pPr>
        <w:spacing w:after="0" w:line="240" w:lineRule="auto"/>
        <w:rPr>
          <w:rFonts w:ascii="Arial" w:hAnsi="Arial" w:cs="Arial"/>
        </w:rPr>
      </w:pPr>
      <w:r>
        <w:rPr>
          <w:rFonts w:ascii="Arial" w:hAnsi="Arial" w:cs="Arial"/>
        </w:rPr>
        <w:t xml:space="preserve">V „kouzelné“ krabici máme uschovanou lékárničku. Když ji vytáhneme, ptáme se dětí, k čemu slouží. </w:t>
      </w:r>
      <w:r>
        <w:rPr>
          <w:rFonts w:ascii="Arial" w:hAnsi="Arial" w:cs="Arial"/>
        </w:rPr>
        <w:t>L</w:t>
      </w:r>
      <w:r>
        <w:rPr>
          <w:rFonts w:ascii="Arial" w:hAnsi="Arial" w:cs="Arial"/>
        </w:rPr>
        <w:t xml:space="preserve">ékárničku potřebujeme, když nás něco trápí. Co všechno bývá v lékárničce? </w:t>
      </w:r>
      <w:r>
        <w:rPr>
          <w:rFonts w:ascii="Arial" w:hAnsi="Arial" w:cs="Arial"/>
        </w:rPr>
        <w:t>Jaká je obvyklá výbava lékárničky? (Děti, příp. dospělí jmenují</w:t>
      </w:r>
      <w:r w:rsidR="0040200B">
        <w:rPr>
          <w:rFonts w:ascii="Arial" w:hAnsi="Arial" w:cs="Arial"/>
        </w:rPr>
        <w:t>.</w:t>
      </w:r>
      <w:r>
        <w:rPr>
          <w:rFonts w:ascii="Arial" w:hAnsi="Arial" w:cs="Arial"/>
        </w:rPr>
        <w:t xml:space="preserve">) </w:t>
      </w:r>
      <w:r>
        <w:rPr>
          <w:rFonts w:ascii="Arial" w:hAnsi="Arial" w:cs="Arial"/>
        </w:rPr>
        <w:t>P</w:t>
      </w:r>
      <w:r w:rsidR="0040200B">
        <w:rPr>
          <w:rFonts w:ascii="Arial" w:hAnsi="Arial" w:cs="Arial"/>
        </w:rPr>
        <w:t>ak se podíváme, c</w:t>
      </w:r>
      <w:r>
        <w:rPr>
          <w:rFonts w:ascii="Arial" w:hAnsi="Arial" w:cs="Arial"/>
        </w:rPr>
        <w:t>o je uvnitř</w:t>
      </w:r>
      <w:r w:rsidR="0040200B">
        <w:rPr>
          <w:rFonts w:ascii="Arial" w:hAnsi="Arial" w:cs="Arial"/>
        </w:rPr>
        <w:t xml:space="preserve"> té naší</w:t>
      </w:r>
      <w:r>
        <w:rPr>
          <w:rFonts w:ascii="Arial" w:hAnsi="Arial" w:cs="Arial"/>
        </w:rPr>
        <w:t xml:space="preserve">. Nejsou tam obvazy ani nic podobného, ale je tam kněžská štóla fialové barvy. Proč? </w:t>
      </w:r>
    </w:p>
    <w:p w:rsidR="00193818" w:rsidRDefault="00193818" w:rsidP="00193818">
      <w:pPr>
        <w:spacing w:after="0" w:line="240" w:lineRule="auto"/>
        <w:rPr>
          <w:rFonts w:ascii="Arial" w:hAnsi="Arial" w:cs="Arial"/>
        </w:rPr>
      </w:pPr>
      <w:r>
        <w:rPr>
          <w:rFonts w:ascii="Arial" w:hAnsi="Arial" w:cs="Arial"/>
        </w:rPr>
        <w:t>Ano, i duše může být nemocná a mít trápení. Velkým trápením je hřích. A štóla je symbol kněze, který při svém svěcení dostal od biskupa pověření, že může v Božím jménu odpouštět hříchy ve svátosti smíření.</w:t>
      </w:r>
    </w:p>
    <w:p w:rsidR="00193818" w:rsidRDefault="00193818" w:rsidP="00193818">
      <w:pPr>
        <w:spacing w:after="0" w:line="240" w:lineRule="auto"/>
        <w:rPr>
          <w:rFonts w:ascii="Arial" w:hAnsi="Arial" w:cs="Arial"/>
        </w:rPr>
      </w:pPr>
      <w:r>
        <w:rPr>
          <w:rFonts w:ascii="Arial" w:hAnsi="Arial" w:cs="Arial"/>
        </w:rPr>
        <w:t>Proč</w:t>
      </w:r>
      <w:r>
        <w:rPr>
          <w:rFonts w:ascii="Arial" w:hAnsi="Arial" w:cs="Arial"/>
        </w:rPr>
        <w:t xml:space="preserve"> má štóla</w:t>
      </w:r>
      <w:r>
        <w:rPr>
          <w:rFonts w:ascii="Arial" w:hAnsi="Arial" w:cs="Arial"/>
        </w:rPr>
        <w:t xml:space="preserve"> fialov</w:t>
      </w:r>
      <w:r>
        <w:rPr>
          <w:rFonts w:ascii="Arial" w:hAnsi="Arial" w:cs="Arial"/>
        </w:rPr>
        <w:t xml:space="preserve">ou barvu? Fialová je v liturgii </w:t>
      </w:r>
      <w:r>
        <w:rPr>
          <w:rFonts w:ascii="Arial" w:hAnsi="Arial" w:cs="Arial"/>
        </w:rPr>
        <w:t>barva pokání</w:t>
      </w:r>
      <w:r>
        <w:rPr>
          <w:rFonts w:ascii="Arial" w:hAnsi="Arial" w:cs="Arial"/>
        </w:rPr>
        <w:t>.</w:t>
      </w:r>
    </w:p>
    <w:p w:rsidR="00193818" w:rsidRDefault="00193818" w:rsidP="00193818">
      <w:pPr>
        <w:spacing w:after="0" w:line="240" w:lineRule="auto"/>
        <w:rPr>
          <w:rFonts w:ascii="Arial" w:hAnsi="Arial" w:cs="Arial"/>
        </w:rPr>
      </w:pPr>
      <w:r>
        <w:rPr>
          <w:rFonts w:ascii="Arial" w:hAnsi="Arial" w:cs="Arial"/>
        </w:rPr>
        <w:t>Svátost smíření je lék, je to svátost, která uzdravuje.</w:t>
      </w:r>
    </w:p>
    <w:p w:rsidR="00193818" w:rsidRDefault="00193818" w:rsidP="00193818">
      <w:pPr>
        <w:spacing w:after="0" w:line="240" w:lineRule="auto"/>
        <w:rPr>
          <w:rFonts w:ascii="Arial" w:hAnsi="Arial" w:cs="Arial"/>
        </w:rPr>
      </w:pPr>
    </w:p>
    <w:p w:rsidR="00193818" w:rsidRDefault="00193818" w:rsidP="00193818">
      <w:pPr>
        <w:spacing w:after="0" w:line="240" w:lineRule="auto"/>
        <w:rPr>
          <w:rFonts w:ascii="Arial" w:hAnsi="Arial" w:cs="Arial"/>
        </w:rPr>
      </w:pPr>
    </w:p>
    <w:p w:rsidR="00193818" w:rsidRPr="006922D6" w:rsidRDefault="00193818" w:rsidP="00193818">
      <w:pPr>
        <w:spacing w:after="0" w:line="240" w:lineRule="auto"/>
        <w:rPr>
          <w:rFonts w:ascii="Arial" w:hAnsi="Arial" w:cs="Arial"/>
          <w:b/>
        </w:rPr>
      </w:pPr>
      <w:r>
        <w:rPr>
          <w:rFonts w:ascii="Arial" w:hAnsi="Arial" w:cs="Arial"/>
          <w:b/>
        </w:rPr>
        <w:t>H</w:t>
      </w:r>
      <w:r w:rsidRPr="006922D6">
        <w:rPr>
          <w:rFonts w:ascii="Arial" w:hAnsi="Arial" w:cs="Arial"/>
          <w:b/>
        </w:rPr>
        <w:t>ra pro děti a rodiče:</w:t>
      </w:r>
    </w:p>
    <w:p w:rsidR="00193818" w:rsidRDefault="00193818" w:rsidP="00193818">
      <w:pPr>
        <w:spacing w:after="0" w:line="240" w:lineRule="auto"/>
        <w:rPr>
          <w:rFonts w:ascii="Arial" w:hAnsi="Arial" w:cs="Arial"/>
        </w:rPr>
      </w:pPr>
      <w:r>
        <w:rPr>
          <w:rFonts w:ascii="Arial" w:hAnsi="Arial" w:cs="Arial"/>
        </w:rPr>
        <w:t>Roztřídit hříchy a dobré skutky – za použití míčků tenisáků</w:t>
      </w:r>
      <w:r>
        <w:rPr>
          <w:rFonts w:ascii="Arial" w:hAnsi="Arial" w:cs="Arial"/>
        </w:rPr>
        <w:t xml:space="preserve">, na kterých jsou nalepené různé dobré a špatné skutky. </w:t>
      </w:r>
      <w:r>
        <w:rPr>
          <w:rFonts w:ascii="Arial" w:hAnsi="Arial" w:cs="Arial"/>
        </w:rPr>
        <w:t xml:space="preserve"> Rozdělit je do dvou košů: černý a bílý.</w:t>
      </w:r>
    </w:p>
    <w:p w:rsidR="00193818" w:rsidRDefault="00193818" w:rsidP="00193818">
      <w:pPr>
        <w:spacing w:after="0" w:line="240" w:lineRule="auto"/>
        <w:rPr>
          <w:rFonts w:ascii="Arial" w:hAnsi="Arial" w:cs="Arial"/>
        </w:rPr>
      </w:pPr>
    </w:p>
    <w:p w:rsidR="00193818" w:rsidRDefault="00193818" w:rsidP="00193818">
      <w:pPr>
        <w:spacing w:after="0" w:line="240" w:lineRule="auto"/>
        <w:rPr>
          <w:rFonts w:ascii="Arial" w:hAnsi="Arial" w:cs="Arial"/>
        </w:rPr>
      </w:pPr>
    </w:p>
    <w:p w:rsidR="00193818" w:rsidRPr="00193818" w:rsidRDefault="00193818" w:rsidP="00193818">
      <w:pPr>
        <w:spacing w:after="0" w:line="240" w:lineRule="auto"/>
        <w:rPr>
          <w:rFonts w:ascii="Arial" w:hAnsi="Arial" w:cs="Arial"/>
          <w:color w:val="000000" w:themeColor="text1"/>
        </w:rPr>
      </w:pPr>
      <w:r>
        <w:rPr>
          <w:rFonts w:ascii="Arial" w:hAnsi="Arial" w:cs="Arial"/>
        </w:rPr>
        <w:t xml:space="preserve">Dětem můžeme v Diecézním katechetickém centru </w:t>
      </w:r>
      <w:r>
        <w:rPr>
          <w:rFonts w:ascii="Arial" w:hAnsi="Arial" w:cs="Arial"/>
        </w:rPr>
        <w:t xml:space="preserve">v Brně </w:t>
      </w:r>
      <w:r>
        <w:rPr>
          <w:rFonts w:ascii="Arial" w:hAnsi="Arial" w:cs="Arial"/>
        </w:rPr>
        <w:t>zakoupit brožurku „Svátost smíření – skrytý poklad“. Ta jim poslouží k bližší přípravě na svátost smíření. Existuje také pomůcka „zpovědnice“ – popis zpovědi krok za krokem (dá se rovněž koupit).</w:t>
      </w:r>
      <w:r>
        <w:rPr>
          <w:rFonts w:ascii="Arial" w:hAnsi="Arial" w:cs="Arial"/>
        </w:rPr>
        <w:t xml:space="preserve"> </w:t>
      </w:r>
      <w:r>
        <w:rPr>
          <w:rFonts w:ascii="Arial" w:hAnsi="Arial" w:cs="Arial"/>
        </w:rPr>
        <w:br/>
        <w:t xml:space="preserve">(Odkaz </w:t>
      </w:r>
      <w:r w:rsidRPr="00193818">
        <w:rPr>
          <w:rFonts w:ascii="Arial" w:hAnsi="Arial" w:cs="Arial"/>
          <w:color w:val="000000" w:themeColor="text1"/>
        </w:rPr>
        <w:t xml:space="preserve">zde: </w:t>
      </w:r>
      <w:hyperlink r:id="rId15" w:history="1">
        <w:r w:rsidRPr="00193818">
          <w:rPr>
            <w:rStyle w:val="Hypertextovodkaz"/>
            <w:rFonts w:ascii="Arial" w:hAnsi="Arial" w:cs="Arial"/>
            <w:color w:val="000000" w:themeColor="text1"/>
            <w:u w:val="none"/>
          </w:rPr>
          <w:t>https://kc.biskupstvi.cz/</w:t>
        </w:r>
        <w:proofErr w:type="spellStart"/>
        <w:r w:rsidRPr="00193818">
          <w:rPr>
            <w:rStyle w:val="Hypertextovodkaz"/>
            <w:rFonts w:ascii="Arial" w:hAnsi="Arial" w:cs="Arial"/>
            <w:color w:val="000000" w:themeColor="text1"/>
            <w:u w:val="none"/>
          </w:rPr>
          <w:t>pomucky</w:t>
        </w:r>
        <w:proofErr w:type="spellEnd"/>
        <w:r w:rsidRPr="00193818">
          <w:rPr>
            <w:rStyle w:val="Hypertextovodkaz"/>
            <w:rFonts w:ascii="Arial" w:hAnsi="Arial" w:cs="Arial"/>
            <w:color w:val="000000" w:themeColor="text1"/>
            <w:u w:val="none"/>
          </w:rPr>
          <w:t>-k-zakoupeni/</w:t>
        </w:r>
      </w:hyperlink>
      <w:r w:rsidRPr="00193818">
        <w:rPr>
          <w:rStyle w:val="Hypertextovodkaz"/>
          <w:rFonts w:ascii="Arial" w:hAnsi="Arial" w:cs="Arial"/>
          <w:color w:val="000000" w:themeColor="text1"/>
          <w:u w:val="none"/>
        </w:rPr>
        <w:t>)</w:t>
      </w:r>
    </w:p>
    <w:p w:rsidR="00193818" w:rsidRDefault="00193818" w:rsidP="00193818">
      <w:pPr>
        <w:spacing w:after="0" w:line="240" w:lineRule="auto"/>
        <w:rPr>
          <w:rFonts w:ascii="Arial" w:hAnsi="Arial" w:cs="Arial"/>
        </w:rPr>
      </w:pPr>
    </w:p>
    <w:p w:rsidR="00193818" w:rsidRPr="00193818" w:rsidRDefault="00193818" w:rsidP="00193818">
      <w:pPr>
        <w:spacing w:after="0" w:line="240" w:lineRule="auto"/>
        <w:rPr>
          <w:rFonts w:ascii="Arial" w:hAnsi="Arial" w:cs="Arial"/>
        </w:rPr>
      </w:pPr>
      <w:r>
        <w:rPr>
          <w:rFonts w:ascii="Arial" w:hAnsi="Arial" w:cs="Arial"/>
        </w:rPr>
        <w:t xml:space="preserve"> </w:t>
      </w:r>
    </w:p>
    <w:p w:rsidR="00193818" w:rsidRPr="00193818" w:rsidRDefault="00193818" w:rsidP="00193818">
      <w:pPr>
        <w:spacing w:before="120"/>
        <w:jc w:val="both"/>
        <w:rPr>
          <w:rFonts w:ascii="Arial" w:hAnsi="Arial" w:cs="Arial"/>
          <w:b/>
          <w:snapToGrid w:val="0"/>
        </w:rPr>
      </w:pPr>
      <w:r w:rsidRPr="00193818">
        <w:rPr>
          <w:rFonts w:ascii="Arial" w:hAnsi="Arial" w:cs="Arial"/>
          <w:b/>
          <w:snapToGrid w:val="0"/>
        </w:rPr>
        <w:t xml:space="preserve">Příběh </w:t>
      </w:r>
    </w:p>
    <w:p w:rsidR="00193818" w:rsidRPr="00193818" w:rsidRDefault="00193818" w:rsidP="00193818">
      <w:pPr>
        <w:spacing w:before="120"/>
        <w:jc w:val="both"/>
        <w:rPr>
          <w:rFonts w:ascii="Arial" w:hAnsi="Arial" w:cs="Arial"/>
        </w:rPr>
      </w:pPr>
      <w:r w:rsidRPr="00193818">
        <w:rPr>
          <w:rFonts w:ascii="Arial" w:hAnsi="Arial" w:cs="Arial"/>
          <w:snapToGrid w:val="0"/>
        </w:rPr>
        <w:t>Tatínek se večer ptá: „Moniko, co škola? Máš na zítra všechno připraveno? „Ano</w:t>
      </w:r>
      <w:r w:rsidR="0040200B">
        <w:rPr>
          <w:rFonts w:ascii="Arial" w:hAnsi="Arial" w:cs="Arial"/>
          <w:snapToGrid w:val="0"/>
        </w:rPr>
        <w:t>“,</w:t>
      </w:r>
      <w:r w:rsidRPr="00193818">
        <w:rPr>
          <w:rFonts w:ascii="Arial" w:hAnsi="Arial" w:cs="Arial"/>
          <w:snapToGrid w:val="0"/>
        </w:rPr>
        <w:t xml:space="preserve"> odpovídá Monika po chvilce zaváhání. Nebyla to ale pravda. V jedenáct hodin vstupuje tatínek velmi potichounku do ložnice, aby se podíval, jak děti spí. U Moničiny postele zahlédl ležet malý papírek. Bylo na něm: „Tatínku, odpusť mi, protože jsem ti lhala. Nebyla to pravda, že mám hotové všechny úlohy. Moc mě to mrzí. Jestli chceš, tak mě probuď, abychom si o tom mohli popovídat. Dobrou noc, tati. Monika.“ Když táta dočetl, lístek zmačkal, vzal si čistý a napsal odpověď: „Moniko, není správné lhát. Mám ale radost, že ses přiznala a že tě to mrzí. Nezlobím se. Bůh to s námi dělá také tak. Píšu ti tento lístek, abys ho našla hned, jak se probudíš, a abys věděla, že jsem ti odpustil. Mám tě moc rád. Tvůj táta.“</w:t>
      </w:r>
      <w:r>
        <w:rPr>
          <w:rFonts w:ascii="Arial" w:hAnsi="Arial" w:cs="Arial"/>
          <w:snapToGrid w:val="0"/>
        </w:rPr>
        <w:t xml:space="preserve"> </w:t>
      </w:r>
      <w:r w:rsidRPr="00193818">
        <w:rPr>
          <w:rFonts w:ascii="Arial" w:hAnsi="Arial" w:cs="Arial"/>
          <w:snapToGrid w:val="0"/>
        </w:rPr>
        <w:t xml:space="preserve">(A. </w:t>
      </w:r>
      <w:proofErr w:type="spellStart"/>
      <w:r w:rsidRPr="00193818">
        <w:rPr>
          <w:rFonts w:ascii="Arial" w:hAnsi="Arial" w:cs="Arial"/>
          <w:snapToGrid w:val="0"/>
        </w:rPr>
        <w:t>Gasparino</w:t>
      </w:r>
      <w:proofErr w:type="spellEnd"/>
      <w:r w:rsidRPr="00193818">
        <w:rPr>
          <w:rFonts w:ascii="Arial" w:hAnsi="Arial" w:cs="Arial"/>
          <w:snapToGrid w:val="0"/>
        </w:rPr>
        <w:t xml:space="preserve">: </w:t>
      </w:r>
      <w:proofErr w:type="spellStart"/>
      <w:r w:rsidRPr="00193818">
        <w:rPr>
          <w:rFonts w:ascii="Arial" w:hAnsi="Arial" w:cs="Arial"/>
          <w:snapToGrid w:val="0"/>
        </w:rPr>
        <w:t>Confessione</w:t>
      </w:r>
      <w:proofErr w:type="spellEnd"/>
      <w:r w:rsidRPr="00193818">
        <w:rPr>
          <w:rFonts w:ascii="Arial" w:hAnsi="Arial" w:cs="Arial"/>
          <w:snapToGrid w:val="0"/>
        </w:rPr>
        <w:t xml:space="preserve"> </w:t>
      </w:r>
      <w:r>
        <w:rPr>
          <w:rFonts w:ascii="Arial" w:hAnsi="Arial" w:cs="Arial"/>
          <w:snapToGrid w:val="0"/>
        </w:rPr>
        <w:t>–</w:t>
      </w:r>
      <w:r w:rsidRPr="00193818">
        <w:rPr>
          <w:rFonts w:ascii="Arial" w:hAnsi="Arial" w:cs="Arial"/>
          <w:snapToGrid w:val="0"/>
        </w:rPr>
        <w:t xml:space="preserve"> </w:t>
      </w:r>
      <w:proofErr w:type="spellStart"/>
      <w:r w:rsidRPr="00193818">
        <w:rPr>
          <w:rFonts w:ascii="Arial" w:hAnsi="Arial" w:cs="Arial"/>
          <w:snapToGrid w:val="0"/>
        </w:rPr>
        <w:t>Festa</w:t>
      </w:r>
      <w:proofErr w:type="spellEnd"/>
      <w:r w:rsidRPr="00193818">
        <w:rPr>
          <w:rFonts w:ascii="Arial" w:hAnsi="Arial" w:cs="Arial"/>
          <w:snapToGrid w:val="0"/>
        </w:rPr>
        <w:t xml:space="preserve"> </w:t>
      </w:r>
      <w:proofErr w:type="spellStart"/>
      <w:r w:rsidRPr="00193818">
        <w:rPr>
          <w:rFonts w:ascii="Arial" w:hAnsi="Arial" w:cs="Arial"/>
          <w:snapToGrid w:val="0"/>
        </w:rPr>
        <w:t>del</w:t>
      </w:r>
      <w:proofErr w:type="spellEnd"/>
      <w:r w:rsidRPr="00193818">
        <w:rPr>
          <w:rFonts w:ascii="Arial" w:hAnsi="Arial" w:cs="Arial"/>
          <w:snapToGrid w:val="0"/>
        </w:rPr>
        <w:t xml:space="preserve"> </w:t>
      </w:r>
      <w:proofErr w:type="spellStart"/>
      <w:r w:rsidRPr="00193818">
        <w:rPr>
          <w:rFonts w:ascii="Arial" w:hAnsi="Arial" w:cs="Arial"/>
          <w:snapToGrid w:val="0"/>
        </w:rPr>
        <w:t>perdono</w:t>
      </w:r>
      <w:proofErr w:type="spellEnd"/>
      <w:r w:rsidRPr="00193818">
        <w:rPr>
          <w:rFonts w:ascii="Arial" w:hAnsi="Arial" w:cs="Arial"/>
          <w:snapToGrid w:val="0"/>
        </w:rPr>
        <w:t>)</w:t>
      </w:r>
    </w:p>
    <w:p w:rsidR="001C1905" w:rsidRPr="00193818" w:rsidRDefault="001C1905" w:rsidP="001C1905">
      <w:pPr>
        <w:spacing w:after="0" w:line="240" w:lineRule="auto"/>
        <w:rPr>
          <w:rFonts w:ascii="Arial" w:hAnsi="Arial" w:cs="Arial"/>
        </w:rPr>
      </w:pPr>
    </w:p>
    <w:p w:rsidR="0040200B" w:rsidRDefault="0040200B">
      <w:pPr>
        <w:rPr>
          <w:rFonts w:ascii="Arial" w:hAnsi="Arial" w:cs="Arial"/>
        </w:rPr>
      </w:pPr>
      <w:r>
        <w:rPr>
          <w:rFonts w:ascii="Arial" w:hAnsi="Arial" w:cs="Arial"/>
        </w:rPr>
        <w:br w:type="page"/>
      </w:r>
    </w:p>
    <w:p w:rsidR="0040200B" w:rsidRDefault="0040200B" w:rsidP="0040200B">
      <w:pPr>
        <w:spacing w:after="0" w:line="240" w:lineRule="auto"/>
        <w:rPr>
          <w:rFonts w:ascii="Arial" w:hAnsi="Arial" w:cs="Arial"/>
          <w:b/>
          <w:sz w:val="28"/>
          <w:szCs w:val="28"/>
        </w:rPr>
      </w:pPr>
      <w:r w:rsidRPr="00B51DC8">
        <w:rPr>
          <w:rFonts w:ascii="Arial" w:hAnsi="Arial" w:cs="Arial"/>
          <w:b/>
          <w:sz w:val="28"/>
          <w:szCs w:val="28"/>
        </w:rPr>
        <w:lastRenderedPageBreak/>
        <w:t xml:space="preserve">Metodická inspirace k lekci </w:t>
      </w:r>
      <w:r>
        <w:rPr>
          <w:rFonts w:ascii="Arial" w:hAnsi="Arial" w:cs="Arial"/>
          <w:b/>
          <w:sz w:val="28"/>
          <w:szCs w:val="28"/>
        </w:rPr>
        <w:t>7</w:t>
      </w:r>
      <w:r w:rsidRPr="00B51DC8">
        <w:rPr>
          <w:rFonts w:ascii="Arial" w:hAnsi="Arial" w:cs="Arial"/>
          <w:b/>
          <w:sz w:val="28"/>
          <w:szCs w:val="28"/>
        </w:rPr>
        <w:t xml:space="preserve"> – </w:t>
      </w:r>
      <w:r>
        <w:rPr>
          <w:rFonts w:ascii="Arial" w:hAnsi="Arial" w:cs="Arial"/>
          <w:b/>
          <w:sz w:val="28"/>
          <w:szCs w:val="28"/>
        </w:rPr>
        <w:t>Eucharistie</w:t>
      </w:r>
    </w:p>
    <w:p w:rsidR="0040200B" w:rsidRPr="00B51DC8" w:rsidRDefault="0040200B" w:rsidP="0040200B">
      <w:pPr>
        <w:spacing w:after="0" w:line="240" w:lineRule="auto"/>
        <w:rPr>
          <w:rFonts w:ascii="Arial" w:hAnsi="Arial" w:cs="Arial"/>
          <w:b/>
          <w:sz w:val="28"/>
          <w:szCs w:val="28"/>
        </w:rPr>
      </w:pPr>
    </w:p>
    <w:p w:rsidR="0040200B" w:rsidRDefault="0040200B" w:rsidP="0040200B">
      <w:pPr>
        <w:spacing w:after="0" w:line="240" w:lineRule="auto"/>
        <w:ind w:left="284"/>
        <w:rPr>
          <w:rFonts w:ascii="Arial" w:hAnsi="Arial" w:cs="Arial"/>
          <w:b/>
        </w:rPr>
      </w:pPr>
      <w:r w:rsidRPr="00336942">
        <w:rPr>
          <w:rFonts w:ascii="Arial" w:hAnsi="Arial" w:cs="Arial"/>
          <w:i/>
        </w:rPr>
        <w:t>Dar, který objevujeme:</w:t>
      </w:r>
      <w:r w:rsidRPr="00336942">
        <w:rPr>
          <w:rFonts w:ascii="Arial" w:hAnsi="Arial" w:cs="Arial"/>
          <w:b/>
        </w:rPr>
        <w:t xml:space="preserve"> </w:t>
      </w:r>
      <w:r>
        <w:rPr>
          <w:rFonts w:ascii="Arial" w:hAnsi="Arial" w:cs="Arial"/>
          <w:b/>
        </w:rPr>
        <w:t>Eucharistie</w:t>
      </w:r>
    </w:p>
    <w:p w:rsidR="0040200B" w:rsidRDefault="0040200B" w:rsidP="0040200B">
      <w:pPr>
        <w:spacing w:after="0" w:line="240" w:lineRule="auto"/>
        <w:ind w:left="284"/>
        <w:rPr>
          <w:rFonts w:ascii="Arial" w:hAnsi="Arial" w:cs="Arial"/>
          <w:b/>
        </w:rPr>
      </w:pPr>
      <w:r w:rsidRPr="00336942">
        <w:rPr>
          <w:rFonts w:ascii="Arial" w:hAnsi="Arial" w:cs="Arial"/>
          <w:i/>
        </w:rPr>
        <w:t>Symbolický předmět:</w:t>
      </w:r>
      <w:r w:rsidRPr="00336942">
        <w:rPr>
          <w:rFonts w:ascii="Arial" w:hAnsi="Arial" w:cs="Arial"/>
          <w:b/>
        </w:rPr>
        <w:t xml:space="preserve"> </w:t>
      </w:r>
      <w:r>
        <w:rPr>
          <w:rFonts w:ascii="Arial" w:hAnsi="Arial" w:cs="Arial"/>
          <w:b/>
        </w:rPr>
        <w:t>chleba</w:t>
      </w:r>
    </w:p>
    <w:p w:rsidR="0040200B" w:rsidRDefault="0040200B" w:rsidP="0040200B">
      <w:pPr>
        <w:spacing w:after="0" w:line="240" w:lineRule="auto"/>
        <w:rPr>
          <w:rFonts w:ascii="Arial" w:hAnsi="Arial" w:cs="Arial"/>
          <w:b/>
        </w:rPr>
      </w:pPr>
    </w:p>
    <w:p w:rsidR="0040200B" w:rsidRDefault="0040200B" w:rsidP="0040200B">
      <w:pPr>
        <w:spacing w:after="0" w:line="240" w:lineRule="auto"/>
        <w:rPr>
          <w:rFonts w:ascii="Arial" w:hAnsi="Arial" w:cs="Arial"/>
          <w:b/>
        </w:rPr>
      </w:pPr>
      <w:r>
        <w:rPr>
          <w:rFonts w:ascii="Arial" w:hAnsi="Arial" w:cs="Arial"/>
          <w:b/>
        </w:rPr>
        <w:t>Cíle hodiny:</w:t>
      </w:r>
    </w:p>
    <w:p w:rsidR="0040200B" w:rsidRDefault="0040200B" w:rsidP="0040200B">
      <w:pPr>
        <w:tabs>
          <w:tab w:val="left" w:pos="567"/>
        </w:tabs>
        <w:spacing w:after="0" w:line="240" w:lineRule="auto"/>
        <w:ind w:left="511" w:hanging="227"/>
        <w:rPr>
          <w:rFonts w:ascii="Arial" w:hAnsi="Arial" w:cs="Arial"/>
        </w:rPr>
      </w:pPr>
      <w:r w:rsidRPr="00C93EB5">
        <w:rPr>
          <w:rFonts w:ascii="Arial" w:hAnsi="Arial" w:cs="Arial"/>
        </w:rPr>
        <w:t xml:space="preserve">a) </w:t>
      </w:r>
      <w:r>
        <w:rPr>
          <w:rFonts w:ascii="Arial" w:hAnsi="Arial" w:cs="Arial"/>
        </w:rPr>
        <w:t xml:space="preserve"> </w:t>
      </w:r>
      <w:r w:rsidRPr="00C93EB5">
        <w:rPr>
          <w:rFonts w:ascii="Arial" w:hAnsi="Arial" w:cs="Arial"/>
        </w:rPr>
        <w:t xml:space="preserve">učit se úctě ke chlebu obecně </w:t>
      </w:r>
    </w:p>
    <w:p w:rsidR="0040200B" w:rsidRPr="00C93EB5" w:rsidRDefault="0040200B" w:rsidP="0040200B">
      <w:pPr>
        <w:tabs>
          <w:tab w:val="left" w:pos="567"/>
        </w:tabs>
        <w:spacing w:after="0" w:line="240" w:lineRule="auto"/>
        <w:ind w:left="284"/>
        <w:rPr>
          <w:rFonts w:ascii="Arial" w:hAnsi="Arial" w:cs="Arial"/>
        </w:rPr>
      </w:pPr>
      <w:r w:rsidRPr="00C93EB5">
        <w:rPr>
          <w:rFonts w:ascii="Arial" w:hAnsi="Arial" w:cs="Arial"/>
        </w:rPr>
        <w:t xml:space="preserve">b) </w:t>
      </w:r>
      <w:r>
        <w:rPr>
          <w:rFonts w:ascii="Arial" w:hAnsi="Arial" w:cs="Arial"/>
        </w:rPr>
        <w:t xml:space="preserve"> </w:t>
      </w:r>
      <w:r w:rsidRPr="00C93EB5">
        <w:rPr>
          <w:rFonts w:ascii="Arial" w:hAnsi="Arial" w:cs="Arial"/>
        </w:rPr>
        <w:t>dozvědět se, kde se vzala eucharistie (zázračné rozmnožení chlebů a poslední večeře</w:t>
      </w:r>
      <w:r>
        <w:rPr>
          <w:rFonts w:ascii="Arial" w:hAnsi="Arial" w:cs="Arial"/>
        </w:rPr>
        <w:t>)</w:t>
      </w:r>
    </w:p>
    <w:p w:rsidR="0040200B" w:rsidRDefault="0040200B" w:rsidP="0040200B">
      <w:pPr>
        <w:spacing w:after="0" w:line="240" w:lineRule="auto"/>
        <w:ind w:left="284"/>
        <w:rPr>
          <w:rFonts w:ascii="Arial" w:hAnsi="Arial" w:cs="Arial"/>
          <w:b/>
        </w:rPr>
      </w:pPr>
    </w:p>
    <w:p w:rsidR="0040200B" w:rsidRPr="00C4289B" w:rsidRDefault="0040200B" w:rsidP="0040200B">
      <w:pPr>
        <w:spacing w:after="0" w:line="240" w:lineRule="auto"/>
        <w:rPr>
          <w:rFonts w:ascii="Arial" w:hAnsi="Arial" w:cs="Arial"/>
          <w:b/>
        </w:rPr>
      </w:pPr>
      <w:r w:rsidRPr="00C4289B">
        <w:rPr>
          <w:rFonts w:ascii="Arial" w:hAnsi="Arial" w:cs="Arial"/>
          <w:b/>
        </w:rPr>
        <w:t>Úvod:</w:t>
      </w:r>
    </w:p>
    <w:p w:rsidR="0040200B" w:rsidRDefault="0040200B" w:rsidP="0040200B">
      <w:pPr>
        <w:spacing w:after="0" w:line="240" w:lineRule="auto"/>
        <w:rPr>
          <w:rFonts w:ascii="Arial" w:hAnsi="Arial" w:cs="Arial"/>
        </w:rPr>
      </w:pPr>
      <w:r>
        <w:rPr>
          <w:rFonts w:ascii="Arial" w:hAnsi="Arial" w:cs="Arial"/>
        </w:rPr>
        <w:t>Vedoucí</w:t>
      </w:r>
      <w:r>
        <w:rPr>
          <w:rFonts w:ascii="Arial" w:hAnsi="Arial" w:cs="Arial"/>
        </w:rPr>
        <w:t xml:space="preserve"> přivítá děti i rodiče a zeptá se jich, zda si pamatují, jaký dar jsme minule objevovali (svátost smíření). Zeptá se na něco, co souvisí s minulou lekcí (např. viděly nějakou zpovědnici?)</w:t>
      </w:r>
    </w:p>
    <w:p w:rsidR="0040200B" w:rsidRDefault="0040200B" w:rsidP="0040200B">
      <w:pPr>
        <w:spacing w:after="0" w:line="240" w:lineRule="auto"/>
        <w:rPr>
          <w:rFonts w:ascii="Arial" w:hAnsi="Arial" w:cs="Arial"/>
        </w:rPr>
      </w:pPr>
    </w:p>
    <w:p w:rsidR="0040200B" w:rsidRPr="00C4289B" w:rsidRDefault="0040200B" w:rsidP="0040200B">
      <w:pPr>
        <w:spacing w:after="0" w:line="240" w:lineRule="auto"/>
        <w:rPr>
          <w:rFonts w:ascii="Arial" w:hAnsi="Arial" w:cs="Arial"/>
          <w:b/>
        </w:rPr>
      </w:pPr>
      <w:r w:rsidRPr="00C4289B">
        <w:rPr>
          <w:rFonts w:ascii="Arial" w:hAnsi="Arial" w:cs="Arial"/>
          <w:b/>
        </w:rPr>
        <w:t xml:space="preserve">Objevování </w:t>
      </w:r>
      <w:r>
        <w:rPr>
          <w:rFonts w:ascii="Arial" w:hAnsi="Arial" w:cs="Arial"/>
          <w:b/>
        </w:rPr>
        <w:t>daru</w:t>
      </w:r>
      <w:r w:rsidRPr="00C4289B">
        <w:rPr>
          <w:rFonts w:ascii="Arial" w:hAnsi="Arial" w:cs="Arial"/>
          <w:b/>
        </w:rPr>
        <w:t>:</w:t>
      </w:r>
    </w:p>
    <w:p w:rsidR="0040200B" w:rsidRDefault="0040200B" w:rsidP="0040200B">
      <w:pPr>
        <w:spacing w:after="0" w:line="240" w:lineRule="auto"/>
        <w:rPr>
          <w:rFonts w:ascii="Arial" w:hAnsi="Arial" w:cs="Arial"/>
          <w:b/>
        </w:rPr>
      </w:pPr>
      <w:r>
        <w:rPr>
          <w:rFonts w:ascii="Arial" w:hAnsi="Arial" w:cs="Arial"/>
        </w:rPr>
        <w:t xml:space="preserve">V šátku (čisté utěrce) máme dnes nový dar. Necháme děti, aby si na šátek sáhly, přivoněly… Hádají, co to bude. Je to </w:t>
      </w:r>
      <w:r w:rsidRPr="00C93EB5">
        <w:rPr>
          <w:rFonts w:ascii="Arial" w:hAnsi="Arial" w:cs="Arial"/>
          <w:b/>
          <w:bCs/>
        </w:rPr>
        <w:t>CHLEBA.</w:t>
      </w:r>
    </w:p>
    <w:p w:rsidR="0040200B" w:rsidRDefault="0040200B" w:rsidP="0040200B">
      <w:pPr>
        <w:spacing w:after="0" w:line="240" w:lineRule="auto"/>
        <w:rPr>
          <w:rFonts w:ascii="Arial" w:hAnsi="Arial" w:cs="Arial"/>
          <w:b/>
        </w:rPr>
      </w:pPr>
    </w:p>
    <w:p w:rsidR="0040200B" w:rsidRDefault="0040200B" w:rsidP="003E558B">
      <w:pPr>
        <w:spacing w:after="0" w:line="240" w:lineRule="auto"/>
        <w:rPr>
          <w:rFonts w:ascii="Arial" w:hAnsi="Arial" w:cs="Arial"/>
        </w:rPr>
      </w:pPr>
      <w:r>
        <w:rPr>
          <w:rFonts w:ascii="Arial" w:hAnsi="Arial" w:cs="Arial"/>
        </w:rPr>
        <w:t>Chleba může někomu připadat jako něco obyčejného, běžného, ale není tomu tak. Proč je chleba tak důležitý?</w:t>
      </w:r>
      <w:r w:rsidR="003E558B">
        <w:rPr>
          <w:rFonts w:ascii="Arial" w:hAnsi="Arial" w:cs="Arial"/>
        </w:rPr>
        <w:t xml:space="preserve"> </w:t>
      </w:r>
      <w:r w:rsidRPr="00A950E2">
        <w:rPr>
          <w:rFonts w:ascii="Arial" w:hAnsi="Arial" w:cs="Arial"/>
        </w:rPr>
        <w:t>Chléb je základní pot</w:t>
      </w:r>
      <w:r>
        <w:rPr>
          <w:rFonts w:ascii="Arial" w:hAnsi="Arial" w:cs="Arial"/>
        </w:rPr>
        <w:t xml:space="preserve">ravinou. </w:t>
      </w:r>
      <w:r w:rsidRPr="00A950E2">
        <w:rPr>
          <w:rFonts w:ascii="Arial" w:hAnsi="Arial" w:cs="Arial"/>
        </w:rPr>
        <w:t>Chleba</w:t>
      </w:r>
      <w:r w:rsidRPr="00A950E2">
        <w:rPr>
          <w:rFonts w:ascii="Arial" w:hAnsi="Arial" w:cs="Arial"/>
          <w:shd w:val="clear" w:color="auto" w:fill="FFFFFF"/>
        </w:rPr>
        <w:t> provází historii lidstva od nepaměti a dodnes je významnou složkou nejenom jídelníčku, ale i kultury různých národů po celém světě</w:t>
      </w:r>
      <w:r>
        <w:rPr>
          <w:rFonts w:ascii="Arial" w:hAnsi="Arial" w:cs="Arial"/>
          <w:shd w:val="clear" w:color="auto" w:fill="FFFFFF"/>
        </w:rPr>
        <w:t>. Různé národy mají různé chleby, ale chléb je nenahraditelný.</w:t>
      </w:r>
      <w:r>
        <w:rPr>
          <w:rFonts w:ascii="Arial" w:hAnsi="Arial" w:cs="Arial"/>
          <w:shd w:val="clear" w:color="auto" w:fill="FFFFFF"/>
        </w:rPr>
        <w:t xml:space="preserve"> </w:t>
      </w:r>
      <w:r>
        <w:rPr>
          <w:rFonts w:ascii="Arial" w:hAnsi="Arial" w:cs="Arial"/>
          <w:shd w:val="clear" w:color="auto" w:fill="FFFFFF"/>
        </w:rPr>
        <w:t xml:space="preserve">Ne náhodou prosíme v modlitbě „Otčenáš“: Chléb náš vezdejší dej nám dnes. </w:t>
      </w:r>
      <w:r w:rsidRPr="004F2676">
        <w:rPr>
          <w:rFonts w:ascii="Arial" w:hAnsi="Arial" w:cs="Arial"/>
        </w:rPr>
        <w:t>Myslíme tím nejen chleba, ale všechno, co je</w:t>
      </w:r>
      <w:r>
        <w:rPr>
          <w:rFonts w:ascii="Arial" w:hAnsi="Arial" w:cs="Arial"/>
        </w:rPr>
        <w:t xml:space="preserve"> potřeba k životu.</w:t>
      </w:r>
    </w:p>
    <w:p w:rsidR="0040200B" w:rsidRDefault="0040200B" w:rsidP="0040200B">
      <w:pPr>
        <w:pStyle w:val="Odstavec"/>
        <w:ind w:left="993" w:firstLine="0"/>
        <w:rPr>
          <w:rFonts w:ascii="Arial" w:hAnsi="Arial" w:cs="Arial"/>
          <w:sz w:val="22"/>
          <w:szCs w:val="22"/>
        </w:rPr>
      </w:pPr>
    </w:p>
    <w:p w:rsidR="0040200B" w:rsidRDefault="0040200B" w:rsidP="0040200B">
      <w:pPr>
        <w:pStyle w:val="Prvnodst"/>
        <w:rPr>
          <w:rFonts w:ascii="Arial" w:hAnsi="Arial" w:cs="Arial"/>
          <w:sz w:val="22"/>
          <w:szCs w:val="22"/>
        </w:rPr>
      </w:pPr>
      <w:r w:rsidRPr="00A950E2">
        <w:rPr>
          <w:rFonts w:ascii="Arial" w:hAnsi="Arial" w:cs="Arial"/>
          <w:b/>
          <w:sz w:val="22"/>
          <w:szCs w:val="22"/>
        </w:rPr>
        <w:t>Příběh</w:t>
      </w:r>
      <w:r>
        <w:rPr>
          <w:rFonts w:ascii="Arial" w:hAnsi="Arial" w:cs="Arial"/>
          <w:b/>
          <w:sz w:val="22"/>
          <w:szCs w:val="22"/>
        </w:rPr>
        <w:t xml:space="preserve">: </w:t>
      </w:r>
      <w:r w:rsidRPr="00666575">
        <w:rPr>
          <w:rFonts w:ascii="Arial" w:hAnsi="Arial" w:cs="Arial"/>
          <w:b/>
          <w:sz w:val="22"/>
          <w:szCs w:val="22"/>
        </w:rPr>
        <w:t>Hodnota chleba.</w:t>
      </w:r>
      <w:r>
        <w:rPr>
          <w:rFonts w:ascii="Arial" w:hAnsi="Arial" w:cs="Arial"/>
          <w:sz w:val="22"/>
          <w:szCs w:val="22"/>
        </w:rPr>
        <w:t xml:space="preserve"> </w:t>
      </w:r>
    </w:p>
    <w:p w:rsidR="0040200B" w:rsidRDefault="0040200B" w:rsidP="0040200B">
      <w:pPr>
        <w:pStyle w:val="Prvnodst"/>
        <w:rPr>
          <w:rFonts w:ascii="Arial" w:hAnsi="Arial" w:cs="Arial"/>
          <w:sz w:val="22"/>
          <w:szCs w:val="22"/>
        </w:rPr>
      </w:pPr>
      <w:r w:rsidRPr="006C45D0">
        <w:rPr>
          <w:rFonts w:ascii="Arial" w:hAnsi="Arial" w:cs="Arial"/>
          <w:sz w:val="22"/>
          <w:szCs w:val="22"/>
        </w:rPr>
        <w:t>Jeden anglický novinář provedl zkoušku: Koupil bochník chleba a postavil se s ním na živých křižovatkách ulic v různých městech. Na kolemjdoucích žádal, aby za ten chléb jednu hodinu pracovali. Došel k těmto výsledkům:</w:t>
      </w:r>
      <w:r>
        <w:rPr>
          <w:rFonts w:ascii="Arial" w:hAnsi="Arial" w:cs="Arial"/>
          <w:sz w:val="22"/>
          <w:szCs w:val="22"/>
        </w:rPr>
        <w:t xml:space="preserve"> </w:t>
      </w:r>
      <w:r w:rsidRPr="006C45D0">
        <w:rPr>
          <w:rFonts w:ascii="Arial" w:hAnsi="Arial" w:cs="Arial"/>
          <w:sz w:val="22"/>
          <w:szCs w:val="22"/>
        </w:rPr>
        <w:t xml:space="preserve">V Hamburku se mu vysmáli. V New Yorku </w:t>
      </w:r>
      <w:r>
        <w:rPr>
          <w:rFonts w:ascii="Arial" w:hAnsi="Arial" w:cs="Arial"/>
          <w:sz w:val="22"/>
          <w:szCs w:val="22"/>
        </w:rPr>
        <w:t xml:space="preserve">ho </w:t>
      </w:r>
      <w:r w:rsidRPr="006C45D0">
        <w:rPr>
          <w:rFonts w:ascii="Arial" w:hAnsi="Arial" w:cs="Arial"/>
          <w:sz w:val="22"/>
          <w:szCs w:val="22"/>
        </w:rPr>
        <w:t>zadrže</w:t>
      </w:r>
      <w:r>
        <w:rPr>
          <w:rFonts w:ascii="Arial" w:hAnsi="Arial" w:cs="Arial"/>
          <w:sz w:val="22"/>
          <w:szCs w:val="22"/>
        </w:rPr>
        <w:t>la</w:t>
      </w:r>
      <w:r w:rsidRPr="006C45D0">
        <w:rPr>
          <w:rFonts w:ascii="Arial" w:hAnsi="Arial" w:cs="Arial"/>
          <w:sz w:val="22"/>
          <w:szCs w:val="22"/>
        </w:rPr>
        <w:t xml:space="preserve"> polici</w:t>
      </w:r>
      <w:r>
        <w:rPr>
          <w:rFonts w:ascii="Arial" w:hAnsi="Arial" w:cs="Arial"/>
          <w:sz w:val="22"/>
          <w:szCs w:val="22"/>
        </w:rPr>
        <w:t>e</w:t>
      </w:r>
      <w:r w:rsidRPr="006C45D0">
        <w:rPr>
          <w:rFonts w:ascii="Arial" w:hAnsi="Arial" w:cs="Arial"/>
          <w:sz w:val="22"/>
          <w:szCs w:val="22"/>
        </w:rPr>
        <w:t>. V africké Nigéri</w:t>
      </w:r>
      <w:r>
        <w:rPr>
          <w:rFonts w:ascii="Arial" w:hAnsi="Arial" w:cs="Arial"/>
          <w:sz w:val="22"/>
          <w:szCs w:val="22"/>
        </w:rPr>
        <w:t>i</w:t>
      </w:r>
      <w:r w:rsidRPr="006C45D0">
        <w:rPr>
          <w:rFonts w:ascii="Arial" w:hAnsi="Arial" w:cs="Arial"/>
          <w:sz w:val="22"/>
          <w:szCs w:val="22"/>
        </w:rPr>
        <w:t xml:space="preserve"> byli mnozí lidé ochotni za tento chléb pracovat tři hodiny. V Indickém Dil</w:t>
      </w:r>
      <w:r>
        <w:rPr>
          <w:rFonts w:ascii="Arial" w:hAnsi="Arial" w:cs="Arial"/>
          <w:sz w:val="22"/>
          <w:szCs w:val="22"/>
        </w:rPr>
        <w:t>l</w:t>
      </w:r>
      <w:r w:rsidRPr="006C45D0">
        <w:rPr>
          <w:rFonts w:ascii="Arial" w:hAnsi="Arial" w:cs="Arial"/>
          <w:sz w:val="22"/>
          <w:szCs w:val="22"/>
        </w:rPr>
        <w:t>í se shromáždily stovky lidí, kteří za tento chléb chtěli pracovat celý den.</w:t>
      </w:r>
    </w:p>
    <w:p w:rsidR="0040200B" w:rsidRDefault="0040200B" w:rsidP="0040200B">
      <w:pPr>
        <w:pStyle w:val="Prvnodst"/>
        <w:rPr>
          <w:rFonts w:ascii="Arial" w:hAnsi="Arial" w:cs="Arial"/>
          <w:sz w:val="22"/>
          <w:szCs w:val="22"/>
        </w:rPr>
      </w:pPr>
    </w:p>
    <w:p w:rsidR="0040200B" w:rsidRDefault="0040200B" w:rsidP="0040200B">
      <w:pPr>
        <w:pStyle w:val="Prvnodst"/>
        <w:rPr>
          <w:rFonts w:ascii="Arial" w:hAnsi="Arial" w:cs="Arial"/>
          <w:sz w:val="22"/>
          <w:szCs w:val="22"/>
        </w:rPr>
      </w:pPr>
      <w:r>
        <w:rPr>
          <w:rFonts w:ascii="Arial" w:hAnsi="Arial" w:cs="Arial"/>
          <w:sz w:val="22"/>
          <w:szCs w:val="22"/>
        </w:rPr>
        <w:t>Pán Ježíš si vybral právě chléb, aby mohl být s námi stále. O tom budeme mluvit ještě v dalších setkáních. Nejdříve Ježíš své apoštoly na tuto velkou událost připravoval.</w:t>
      </w:r>
    </w:p>
    <w:p w:rsidR="0040200B" w:rsidRDefault="0040200B" w:rsidP="0040200B">
      <w:pPr>
        <w:pStyle w:val="Prvnodst"/>
        <w:rPr>
          <w:rFonts w:ascii="Arial" w:hAnsi="Arial" w:cs="Arial"/>
          <w:sz w:val="22"/>
          <w:szCs w:val="22"/>
        </w:rPr>
      </w:pPr>
    </w:p>
    <w:p w:rsidR="0040200B" w:rsidRPr="00E92E53" w:rsidRDefault="0040200B" w:rsidP="0040200B">
      <w:pPr>
        <w:spacing w:after="0" w:line="240" w:lineRule="auto"/>
        <w:rPr>
          <w:rFonts w:ascii="Arial" w:hAnsi="Arial" w:cs="Arial"/>
        </w:rPr>
      </w:pPr>
      <w:r w:rsidRPr="00E92E53">
        <w:rPr>
          <w:rFonts w:ascii="Arial" w:hAnsi="Arial" w:cs="Arial"/>
        </w:rPr>
        <w:t>1) Pracovní list</w:t>
      </w:r>
      <w:r w:rsidR="003E558B">
        <w:rPr>
          <w:rFonts w:ascii="Arial" w:hAnsi="Arial" w:cs="Arial"/>
        </w:rPr>
        <w:t xml:space="preserve"> </w:t>
      </w:r>
      <w:r>
        <w:rPr>
          <w:rFonts w:ascii="Arial" w:hAnsi="Arial" w:cs="Arial"/>
        </w:rPr>
        <w:t xml:space="preserve">– </w:t>
      </w:r>
      <w:r w:rsidRPr="00E92E53">
        <w:rPr>
          <w:rFonts w:ascii="Arial" w:hAnsi="Arial" w:cs="Arial"/>
          <w:b/>
        </w:rPr>
        <w:t>rozmnožení chlebů, Ježíš je chléb života</w:t>
      </w:r>
    </w:p>
    <w:p w:rsidR="0040200B" w:rsidRDefault="0040200B" w:rsidP="0040200B">
      <w:pPr>
        <w:spacing w:after="0" w:line="240" w:lineRule="auto"/>
        <w:rPr>
          <w:rFonts w:ascii="Arial" w:hAnsi="Arial" w:cs="Arial"/>
        </w:rPr>
      </w:pPr>
      <w:r>
        <w:rPr>
          <w:rFonts w:ascii="Arial" w:hAnsi="Arial" w:cs="Arial"/>
        </w:rPr>
        <w:t>Dříve než Pán Ježíš slavil s apoštoly poslední večeři, při které se stalo něco nečekaného</w:t>
      </w:r>
    </w:p>
    <w:p w:rsidR="0040200B" w:rsidRDefault="0040200B" w:rsidP="0040200B">
      <w:pPr>
        <w:spacing w:after="0" w:line="240" w:lineRule="auto"/>
        <w:rPr>
          <w:rFonts w:ascii="Arial" w:hAnsi="Arial" w:cs="Arial"/>
        </w:rPr>
      </w:pPr>
      <w:r>
        <w:rPr>
          <w:rFonts w:ascii="Arial" w:hAnsi="Arial" w:cs="Arial"/>
        </w:rPr>
        <w:t xml:space="preserve">a úžasného, udělal i jiné zázraky s chlebem. O jednom </w:t>
      </w:r>
      <w:r w:rsidR="003E558B">
        <w:rPr>
          <w:rFonts w:ascii="Arial" w:hAnsi="Arial" w:cs="Arial"/>
        </w:rPr>
        <w:t>takovém si povyprávíme.</w:t>
      </w:r>
    </w:p>
    <w:p w:rsidR="0040200B" w:rsidRDefault="0040200B" w:rsidP="0040200B">
      <w:pPr>
        <w:spacing w:after="0" w:line="240" w:lineRule="auto"/>
        <w:rPr>
          <w:rFonts w:ascii="Arial" w:hAnsi="Arial" w:cs="Arial"/>
        </w:rPr>
      </w:pPr>
    </w:p>
    <w:p w:rsidR="0040200B" w:rsidRDefault="0040200B" w:rsidP="0040200B">
      <w:pPr>
        <w:spacing w:after="0" w:line="240" w:lineRule="auto"/>
        <w:rPr>
          <w:rFonts w:ascii="Arial" w:hAnsi="Arial" w:cs="Arial"/>
        </w:rPr>
      </w:pPr>
      <w:r>
        <w:rPr>
          <w:rFonts w:ascii="Arial" w:hAnsi="Arial" w:cs="Arial"/>
        </w:rPr>
        <w:t xml:space="preserve">2) </w:t>
      </w:r>
      <w:r w:rsidR="003E558B">
        <w:rPr>
          <w:rFonts w:ascii="Arial" w:hAnsi="Arial" w:cs="Arial"/>
        </w:rPr>
        <w:t xml:space="preserve">Pracovní list – </w:t>
      </w:r>
      <w:r w:rsidR="003E558B" w:rsidRPr="003E558B">
        <w:rPr>
          <w:rFonts w:ascii="Arial" w:hAnsi="Arial" w:cs="Arial"/>
          <w:b/>
        </w:rPr>
        <w:t>p</w:t>
      </w:r>
      <w:r w:rsidRPr="00E92E53">
        <w:rPr>
          <w:rFonts w:ascii="Arial" w:hAnsi="Arial" w:cs="Arial"/>
          <w:b/>
        </w:rPr>
        <w:t>oslední večeře</w:t>
      </w:r>
      <w:r>
        <w:rPr>
          <w:rFonts w:ascii="Arial" w:hAnsi="Arial" w:cs="Arial"/>
        </w:rPr>
        <w:t xml:space="preserve"> vyprávění a doplňování textu.</w:t>
      </w:r>
    </w:p>
    <w:p w:rsidR="0040200B" w:rsidRDefault="0040200B" w:rsidP="0040200B">
      <w:pPr>
        <w:spacing w:after="0" w:line="240" w:lineRule="auto"/>
        <w:rPr>
          <w:rFonts w:ascii="Arial" w:hAnsi="Arial" w:cs="Arial"/>
        </w:rPr>
      </w:pPr>
      <w:r>
        <w:rPr>
          <w:rFonts w:ascii="Arial" w:hAnsi="Arial" w:cs="Arial"/>
        </w:rPr>
        <w:t>Ježíš chtěl, aby mohl být s námi napořád, aby k nám mohl přicházet a žít v nás.</w:t>
      </w:r>
    </w:p>
    <w:p w:rsidR="0040200B" w:rsidRDefault="0040200B" w:rsidP="0040200B">
      <w:pPr>
        <w:spacing w:after="0" w:line="240" w:lineRule="auto"/>
        <w:rPr>
          <w:rFonts w:ascii="Arial" w:hAnsi="Arial" w:cs="Arial"/>
        </w:rPr>
      </w:pPr>
      <w:r>
        <w:rPr>
          <w:rFonts w:ascii="Arial" w:hAnsi="Arial" w:cs="Arial"/>
        </w:rPr>
        <w:t>Proto dal při večeři chléb jako své tělo a víno jako svou krev. A apoštolům přikázal, aby to dělali na jeho památku. Apoštolové pak tento úkol předali svým nástupcům</w:t>
      </w:r>
      <w:r w:rsidR="003E558B">
        <w:rPr>
          <w:rFonts w:ascii="Arial" w:hAnsi="Arial" w:cs="Arial"/>
        </w:rPr>
        <w:t>.</w:t>
      </w:r>
    </w:p>
    <w:p w:rsidR="0040200B" w:rsidRDefault="0040200B" w:rsidP="0040200B">
      <w:pPr>
        <w:spacing w:after="0" w:line="240" w:lineRule="auto"/>
        <w:rPr>
          <w:rFonts w:ascii="Arial" w:hAnsi="Arial" w:cs="Arial"/>
        </w:rPr>
      </w:pPr>
    </w:p>
    <w:p w:rsidR="0040200B" w:rsidRPr="006922D6" w:rsidRDefault="0040200B" w:rsidP="0040200B">
      <w:pPr>
        <w:spacing w:after="0" w:line="240" w:lineRule="auto"/>
        <w:rPr>
          <w:rFonts w:ascii="Arial" w:hAnsi="Arial" w:cs="Arial"/>
          <w:b/>
        </w:rPr>
      </w:pPr>
      <w:r>
        <w:rPr>
          <w:rFonts w:ascii="Arial" w:hAnsi="Arial" w:cs="Arial"/>
          <w:b/>
        </w:rPr>
        <w:t>H</w:t>
      </w:r>
      <w:r w:rsidRPr="006922D6">
        <w:rPr>
          <w:rFonts w:ascii="Arial" w:hAnsi="Arial" w:cs="Arial"/>
          <w:b/>
        </w:rPr>
        <w:t>ra pro děti a rodiče:</w:t>
      </w:r>
    </w:p>
    <w:p w:rsidR="0040200B" w:rsidRPr="00C65D6E" w:rsidRDefault="0040200B" w:rsidP="0040200B">
      <w:pPr>
        <w:pStyle w:val="Prvnodst"/>
        <w:rPr>
          <w:rFonts w:ascii="Arial" w:hAnsi="Arial" w:cs="Arial"/>
          <w:b/>
          <w:sz w:val="22"/>
          <w:szCs w:val="22"/>
          <w:shd w:val="clear" w:color="auto" w:fill="FFFFFF"/>
        </w:rPr>
      </w:pPr>
      <w:r w:rsidRPr="00C65D6E">
        <w:rPr>
          <w:rFonts w:ascii="Arial" w:hAnsi="Arial" w:cs="Arial"/>
          <w:b/>
          <w:sz w:val="22"/>
          <w:szCs w:val="22"/>
          <w:shd w:val="clear" w:color="auto" w:fill="FFFFFF"/>
        </w:rPr>
        <w:t xml:space="preserve">Prostři stůl k poslední večeři (nebo k </w:t>
      </w:r>
      <w:proofErr w:type="spellStart"/>
      <w:r w:rsidRPr="00C65D6E">
        <w:rPr>
          <w:rFonts w:ascii="Arial" w:hAnsi="Arial" w:cs="Arial"/>
          <w:b/>
          <w:sz w:val="22"/>
          <w:szCs w:val="22"/>
          <w:shd w:val="clear" w:color="auto" w:fill="FFFFFF"/>
        </w:rPr>
        <w:t>sederové</w:t>
      </w:r>
      <w:proofErr w:type="spellEnd"/>
      <w:r w:rsidRPr="00C65D6E">
        <w:rPr>
          <w:rFonts w:ascii="Arial" w:hAnsi="Arial" w:cs="Arial"/>
          <w:b/>
          <w:sz w:val="22"/>
          <w:szCs w:val="22"/>
          <w:shd w:val="clear" w:color="auto" w:fill="FFFFFF"/>
        </w:rPr>
        <w:t xml:space="preserve"> židovské večeři)</w:t>
      </w:r>
    </w:p>
    <w:p w:rsidR="0040200B" w:rsidRDefault="0040200B" w:rsidP="0040200B">
      <w:pPr>
        <w:spacing w:after="0" w:line="240" w:lineRule="auto"/>
        <w:rPr>
          <w:rFonts w:ascii="Arial" w:hAnsi="Arial" w:cs="Arial"/>
        </w:rPr>
      </w:pPr>
    </w:p>
    <w:p w:rsidR="0040200B" w:rsidRDefault="0040200B" w:rsidP="0040200B">
      <w:pPr>
        <w:spacing w:after="0" w:line="240" w:lineRule="auto"/>
        <w:rPr>
          <w:rFonts w:ascii="Arial" w:hAnsi="Arial" w:cs="Arial"/>
        </w:rPr>
      </w:pPr>
      <w:r>
        <w:rPr>
          <w:rFonts w:ascii="Arial" w:hAnsi="Arial" w:cs="Arial"/>
        </w:rPr>
        <w:t xml:space="preserve">Děti a rodiče rozdělíme do </w:t>
      </w:r>
      <w:r w:rsidR="003E558B">
        <w:rPr>
          <w:rFonts w:ascii="Arial" w:hAnsi="Arial" w:cs="Arial"/>
        </w:rPr>
        <w:t>skupinek</w:t>
      </w:r>
      <w:r>
        <w:rPr>
          <w:rFonts w:ascii="Arial" w:hAnsi="Arial" w:cs="Arial"/>
        </w:rPr>
        <w:t xml:space="preserve">, každá má za úkol prostřít stůl – vybrat z obrázků to, co k židovské </w:t>
      </w:r>
      <w:proofErr w:type="spellStart"/>
      <w:r>
        <w:rPr>
          <w:rFonts w:ascii="Arial" w:hAnsi="Arial" w:cs="Arial"/>
        </w:rPr>
        <w:t>sederové</w:t>
      </w:r>
      <w:proofErr w:type="spellEnd"/>
      <w:r>
        <w:rPr>
          <w:rFonts w:ascii="Arial" w:hAnsi="Arial" w:cs="Arial"/>
        </w:rPr>
        <w:t xml:space="preserve"> večeři patří. Každá skupina dostane obrázky, z kterých vybere. Výsledky pak společně porovnáme a popíšeme, jak se co jmenuje (přidáme lístečky s názvy pokrmů).</w:t>
      </w:r>
    </w:p>
    <w:p w:rsidR="0040200B" w:rsidRDefault="0040200B" w:rsidP="0040200B">
      <w:pPr>
        <w:spacing w:after="0" w:line="240" w:lineRule="auto"/>
        <w:rPr>
          <w:rFonts w:ascii="Arial" w:hAnsi="Arial" w:cs="Arial"/>
        </w:rPr>
      </w:pPr>
    </w:p>
    <w:p w:rsidR="0040200B" w:rsidRPr="007A3A12" w:rsidRDefault="0040200B" w:rsidP="0040200B">
      <w:pPr>
        <w:spacing w:after="0" w:line="240" w:lineRule="auto"/>
        <w:rPr>
          <w:rFonts w:ascii="Arial" w:hAnsi="Arial" w:cs="Arial"/>
          <w:b/>
        </w:rPr>
      </w:pPr>
      <w:r w:rsidRPr="007A3A12">
        <w:rPr>
          <w:rFonts w:ascii="Arial" w:hAnsi="Arial" w:cs="Arial"/>
          <w:b/>
        </w:rPr>
        <w:t>Vybrat:</w:t>
      </w:r>
    </w:p>
    <w:p w:rsidR="0040200B" w:rsidRDefault="0040200B" w:rsidP="0040200B">
      <w:pPr>
        <w:spacing w:after="0" w:line="240" w:lineRule="auto"/>
        <w:rPr>
          <w:rFonts w:ascii="Arial" w:hAnsi="Arial" w:cs="Arial"/>
        </w:rPr>
      </w:pPr>
      <w:r>
        <w:rPr>
          <w:rFonts w:ascii="Arial" w:hAnsi="Arial" w:cs="Arial"/>
        </w:rPr>
        <w:t>pečený beránek (kýta s kostí)</w:t>
      </w:r>
      <w:r w:rsidR="003E558B">
        <w:rPr>
          <w:rFonts w:ascii="Arial" w:hAnsi="Arial" w:cs="Arial"/>
        </w:rPr>
        <w:t xml:space="preserve">, </w:t>
      </w:r>
      <w:r>
        <w:rPr>
          <w:rFonts w:ascii="Arial" w:hAnsi="Arial" w:cs="Arial"/>
        </w:rPr>
        <w:t>hořké byliny</w:t>
      </w:r>
      <w:r w:rsidR="003E558B">
        <w:rPr>
          <w:rFonts w:ascii="Arial" w:hAnsi="Arial" w:cs="Arial"/>
        </w:rPr>
        <w:t xml:space="preserve">, </w:t>
      </w:r>
      <w:proofErr w:type="spellStart"/>
      <w:r>
        <w:rPr>
          <w:rFonts w:ascii="Arial" w:hAnsi="Arial" w:cs="Arial"/>
        </w:rPr>
        <w:t>charoset</w:t>
      </w:r>
      <w:proofErr w:type="spellEnd"/>
      <w:r>
        <w:rPr>
          <w:rFonts w:ascii="Arial" w:hAnsi="Arial" w:cs="Arial"/>
        </w:rPr>
        <w:t xml:space="preserve"> (sladká ovocná kaše s ořechy v misce)</w:t>
      </w:r>
    </w:p>
    <w:p w:rsidR="0040200B" w:rsidRDefault="0040200B" w:rsidP="0040200B">
      <w:pPr>
        <w:spacing w:after="0" w:line="240" w:lineRule="auto"/>
        <w:rPr>
          <w:rFonts w:ascii="Arial" w:hAnsi="Arial" w:cs="Arial"/>
        </w:rPr>
      </w:pPr>
      <w:proofErr w:type="spellStart"/>
      <w:r>
        <w:rPr>
          <w:rFonts w:ascii="Arial" w:hAnsi="Arial" w:cs="Arial"/>
        </w:rPr>
        <w:t>karpas</w:t>
      </w:r>
      <w:proofErr w:type="spellEnd"/>
      <w:r>
        <w:rPr>
          <w:rFonts w:ascii="Arial" w:hAnsi="Arial" w:cs="Arial"/>
        </w:rPr>
        <w:t xml:space="preserve"> (kořenová zelenina – mrkev)</w:t>
      </w:r>
      <w:r w:rsidR="003E558B">
        <w:rPr>
          <w:rFonts w:ascii="Arial" w:hAnsi="Arial" w:cs="Arial"/>
        </w:rPr>
        <w:t xml:space="preserve">, </w:t>
      </w:r>
      <w:r>
        <w:rPr>
          <w:rFonts w:ascii="Arial" w:hAnsi="Arial" w:cs="Arial"/>
        </w:rPr>
        <w:t>vejce</w:t>
      </w:r>
      <w:r w:rsidR="003E558B">
        <w:rPr>
          <w:rFonts w:ascii="Arial" w:hAnsi="Arial" w:cs="Arial"/>
        </w:rPr>
        <w:t xml:space="preserve">, </w:t>
      </w:r>
      <w:r>
        <w:rPr>
          <w:rFonts w:ascii="Arial" w:hAnsi="Arial" w:cs="Arial"/>
        </w:rPr>
        <w:t>macesy (nekvašené chleby - placky)</w:t>
      </w:r>
      <w:r w:rsidR="003E558B">
        <w:rPr>
          <w:rFonts w:ascii="Arial" w:hAnsi="Arial" w:cs="Arial"/>
        </w:rPr>
        <w:t xml:space="preserve">, </w:t>
      </w:r>
      <w:r>
        <w:rPr>
          <w:rFonts w:ascii="Arial" w:hAnsi="Arial" w:cs="Arial"/>
        </w:rPr>
        <w:t>kalich s vínem</w:t>
      </w:r>
    </w:p>
    <w:p w:rsidR="0040200B" w:rsidRDefault="0040200B" w:rsidP="0040200B">
      <w:pPr>
        <w:spacing w:after="0" w:line="240" w:lineRule="auto"/>
        <w:rPr>
          <w:rFonts w:ascii="Arial" w:hAnsi="Arial" w:cs="Arial"/>
        </w:rPr>
      </w:pPr>
    </w:p>
    <w:p w:rsidR="0040200B" w:rsidRDefault="0040200B" w:rsidP="0040200B">
      <w:pPr>
        <w:spacing w:after="0" w:line="240" w:lineRule="auto"/>
        <w:rPr>
          <w:rFonts w:ascii="Arial" w:hAnsi="Arial" w:cs="Arial"/>
        </w:rPr>
      </w:pPr>
    </w:p>
    <w:p w:rsidR="0040200B" w:rsidRDefault="0040200B" w:rsidP="0040200B">
      <w:pPr>
        <w:spacing w:after="0" w:line="240" w:lineRule="auto"/>
        <w:rPr>
          <w:rFonts w:ascii="Arial" w:hAnsi="Arial" w:cs="Arial"/>
        </w:rPr>
      </w:pPr>
      <w:r>
        <w:rPr>
          <w:rFonts w:ascii="Arial" w:hAnsi="Arial" w:cs="Arial"/>
        </w:rPr>
        <w:t>3) Závěr: Eucharistie = díkůvzdání = mše svatá</w:t>
      </w:r>
    </w:p>
    <w:p w:rsidR="0040200B" w:rsidRDefault="0040200B" w:rsidP="0040200B">
      <w:pPr>
        <w:spacing w:after="0" w:line="240" w:lineRule="auto"/>
        <w:rPr>
          <w:rFonts w:ascii="Arial" w:hAnsi="Arial" w:cs="Arial"/>
        </w:rPr>
      </w:pPr>
      <w:r>
        <w:rPr>
          <w:rFonts w:ascii="Arial" w:hAnsi="Arial" w:cs="Arial"/>
        </w:rPr>
        <w:t>To, co slavil Ježíš při poslední večeři, můžeme zažít při mši svaté. Toto téma budeme mít příště.</w:t>
      </w:r>
    </w:p>
    <w:p w:rsidR="0040200B" w:rsidRDefault="0040200B" w:rsidP="0040200B">
      <w:pPr>
        <w:spacing w:after="0" w:line="240" w:lineRule="auto"/>
        <w:rPr>
          <w:rFonts w:ascii="Arial" w:hAnsi="Arial" w:cs="Arial"/>
        </w:rPr>
      </w:pPr>
    </w:p>
    <w:p w:rsidR="004932B3" w:rsidRPr="00B51DC8" w:rsidRDefault="004932B3" w:rsidP="004932B3">
      <w:pPr>
        <w:spacing w:after="0" w:line="240" w:lineRule="auto"/>
        <w:rPr>
          <w:rFonts w:ascii="Arial" w:hAnsi="Arial" w:cs="Arial"/>
          <w:b/>
          <w:sz w:val="28"/>
          <w:szCs w:val="28"/>
        </w:rPr>
      </w:pPr>
      <w:r w:rsidRPr="00B51DC8">
        <w:rPr>
          <w:rFonts w:ascii="Arial" w:hAnsi="Arial" w:cs="Arial"/>
          <w:b/>
          <w:sz w:val="28"/>
          <w:szCs w:val="28"/>
        </w:rPr>
        <w:lastRenderedPageBreak/>
        <w:t xml:space="preserve">Metodická inspirace k lekci </w:t>
      </w:r>
      <w:r>
        <w:rPr>
          <w:rFonts w:ascii="Arial" w:hAnsi="Arial" w:cs="Arial"/>
          <w:b/>
          <w:sz w:val="28"/>
          <w:szCs w:val="28"/>
        </w:rPr>
        <w:t>8</w:t>
      </w:r>
      <w:r w:rsidRPr="00B51DC8">
        <w:rPr>
          <w:rFonts w:ascii="Arial" w:hAnsi="Arial" w:cs="Arial"/>
          <w:b/>
          <w:sz w:val="28"/>
          <w:szCs w:val="28"/>
        </w:rPr>
        <w:t xml:space="preserve"> – </w:t>
      </w:r>
      <w:r>
        <w:rPr>
          <w:rFonts w:ascii="Arial" w:hAnsi="Arial" w:cs="Arial"/>
          <w:b/>
          <w:sz w:val="28"/>
          <w:szCs w:val="28"/>
        </w:rPr>
        <w:t>Mše svatá</w:t>
      </w:r>
    </w:p>
    <w:p w:rsidR="004932B3" w:rsidRPr="00B307F7" w:rsidRDefault="004932B3" w:rsidP="004932B3">
      <w:pPr>
        <w:spacing w:after="0" w:line="240" w:lineRule="auto"/>
        <w:rPr>
          <w:rFonts w:cstheme="minorHAnsi"/>
          <w:b/>
        </w:rPr>
      </w:pPr>
    </w:p>
    <w:p w:rsidR="004932B3" w:rsidRPr="00B307F7" w:rsidRDefault="004932B3" w:rsidP="004932B3">
      <w:pPr>
        <w:spacing w:after="0" w:line="240" w:lineRule="auto"/>
        <w:ind w:left="284"/>
        <w:rPr>
          <w:rFonts w:cstheme="minorHAnsi"/>
        </w:rPr>
      </w:pPr>
      <w:r w:rsidRPr="00B307F7">
        <w:rPr>
          <w:rFonts w:cstheme="minorHAnsi"/>
        </w:rPr>
        <w:t>a) seznámit s částmi mše svaté, s liturgickými barvami a předměty</w:t>
      </w:r>
    </w:p>
    <w:p w:rsidR="004932B3" w:rsidRPr="00B307F7" w:rsidRDefault="004932B3" w:rsidP="004932B3">
      <w:pPr>
        <w:spacing w:after="0" w:line="240" w:lineRule="auto"/>
        <w:ind w:left="284"/>
        <w:rPr>
          <w:rFonts w:cstheme="minorHAnsi"/>
        </w:rPr>
      </w:pPr>
      <w:r w:rsidRPr="00B307F7">
        <w:rPr>
          <w:rFonts w:cstheme="minorHAnsi"/>
        </w:rPr>
        <w:t xml:space="preserve">b) ukázat </w:t>
      </w:r>
      <w:r>
        <w:rPr>
          <w:rFonts w:cstheme="minorHAnsi"/>
        </w:rPr>
        <w:t xml:space="preserve">velký </w:t>
      </w:r>
      <w:r w:rsidRPr="00B307F7">
        <w:rPr>
          <w:rFonts w:cstheme="minorHAnsi"/>
        </w:rPr>
        <w:t>význam mše svaté v životě člověka a výjimečnou roli neděle</w:t>
      </w:r>
    </w:p>
    <w:p w:rsidR="004932B3" w:rsidRDefault="004932B3" w:rsidP="004932B3">
      <w:pPr>
        <w:spacing w:after="0" w:line="240" w:lineRule="auto"/>
        <w:ind w:left="284"/>
        <w:rPr>
          <w:rFonts w:cstheme="minorHAnsi"/>
          <w:b/>
          <w:i/>
        </w:rPr>
      </w:pPr>
    </w:p>
    <w:p w:rsidR="004932B3" w:rsidRPr="00466A22" w:rsidRDefault="004932B3" w:rsidP="004932B3">
      <w:pPr>
        <w:spacing w:after="0" w:line="240" w:lineRule="auto"/>
        <w:ind w:left="284"/>
        <w:rPr>
          <w:rFonts w:cstheme="minorHAnsi"/>
        </w:rPr>
      </w:pPr>
      <w:r w:rsidRPr="00466A22">
        <w:rPr>
          <w:rFonts w:cstheme="minorHAnsi"/>
          <w:i/>
        </w:rPr>
        <w:t>Symbolický předmět:</w:t>
      </w:r>
      <w:r w:rsidRPr="00466A22">
        <w:rPr>
          <w:rFonts w:cstheme="minorHAnsi"/>
        </w:rPr>
        <w:t xml:space="preserve"> </w:t>
      </w:r>
      <w:r w:rsidRPr="00466A22">
        <w:rPr>
          <w:rFonts w:cstheme="minorHAnsi"/>
          <w:b/>
        </w:rPr>
        <w:t>bílý ubrus</w:t>
      </w:r>
    </w:p>
    <w:p w:rsidR="004932B3" w:rsidRPr="00466A22" w:rsidRDefault="004932B3" w:rsidP="004932B3">
      <w:pPr>
        <w:spacing w:after="0" w:line="240" w:lineRule="auto"/>
        <w:ind w:left="284"/>
        <w:rPr>
          <w:rFonts w:cstheme="minorHAnsi"/>
        </w:rPr>
      </w:pPr>
      <w:r w:rsidRPr="00466A22">
        <w:rPr>
          <w:rFonts w:cstheme="minorHAnsi"/>
          <w:i/>
        </w:rPr>
        <w:t>Dar, který objevujeme:</w:t>
      </w:r>
      <w:r w:rsidRPr="00466A22">
        <w:rPr>
          <w:rFonts w:cstheme="minorHAnsi"/>
        </w:rPr>
        <w:t xml:space="preserve"> </w:t>
      </w:r>
      <w:r w:rsidRPr="00466A22">
        <w:rPr>
          <w:rFonts w:cstheme="minorHAnsi"/>
          <w:b/>
        </w:rPr>
        <w:t>mše svatá</w:t>
      </w:r>
    </w:p>
    <w:p w:rsidR="00466A22" w:rsidRDefault="00466A22" w:rsidP="004932B3">
      <w:pPr>
        <w:spacing w:after="0" w:line="240" w:lineRule="auto"/>
        <w:ind w:left="284"/>
        <w:rPr>
          <w:rFonts w:cstheme="minorHAnsi"/>
        </w:rPr>
      </w:pPr>
    </w:p>
    <w:p w:rsidR="004932B3" w:rsidRPr="00B307F7" w:rsidRDefault="004932B3" w:rsidP="004932B3">
      <w:pPr>
        <w:spacing w:after="0" w:line="240" w:lineRule="auto"/>
        <w:rPr>
          <w:rFonts w:cstheme="minorHAnsi"/>
          <w:b/>
        </w:rPr>
      </w:pPr>
    </w:p>
    <w:p w:rsidR="004932B3" w:rsidRDefault="004932B3" w:rsidP="004932B3">
      <w:pPr>
        <w:spacing w:after="0" w:line="240" w:lineRule="auto"/>
        <w:rPr>
          <w:rFonts w:cstheme="minorHAnsi"/>
          <w:b/>
        </w:rPr>
      </w:pPr>
      <w:r w:rsidRPr="00B307F7">
        <w:rPr>
          <w:rFonts w:cstheme="minorHAnsi"/>
          <w:b/>
        </w:rPr>
        <w:t>Na úvod:</w:t>
      </w:r>
    </w:p>
    <w:p w:rsidR="004932B3" w:rsidRPr="00B307F7" w:rsidRDefault="004932B3" w:rsidP="004932B3">
      <w:pPr>
        <w:spacing w:after="0" w:line="240" w:lineRule="auto"/>
        <w:rPr>
          <w:rFonts w:cstheme="minorHAnsi"/>
        </w:rPr>
      </w:pPr>
      <w:r>
        <w:rPr>
          <w:rFonts w:cstheme="minorHAnsi"/>
        </w:rPr>
        <w:t>Vedoucí</w:t>
      </w:r>
      <w:r w:rsidRPr="00B307F7">
        <w:rPr>
          <w:rFonts w:cstheme="minorHAnsi"/>
        </w:rPr>
        <w:t xml:space="preserve"> </w:t>
      </w:r>
      <w:r>
        <w:rPr>
          <w:rFonts w:cstheme="minorHAnsi"/>
        </w:rPr>
        <w:t xml:space="preserve">všechny </w:t>
      </w:r>
      <w:r w:rsidRPr="00B307F7">
        <w:rPr>
          <w:rFonts w:cstheme="minorHAnsi"/>
        </w:rPr>
        <w:t xml:space="preserve">přivítá </w:t>
      </w:r>
      <w:r>
        <w:rPr>
          <w:rFonts w:cstheme="minorHAnsi"/>
        </w:rPr>
        <w:t xml:space="preserve">a zeptá se, co si pamatují z minula, jaký dar objevovali </w:t>
      </w:r>
      <w:r w:rsidRPr="00B307F7">
        <w:rPr>
          <w:rFonts w:cstheme="minorHAnsi"/>
        </w:rPr>
        <w:t>minule (</w:t>
      </w:r>
      <w:r>
        <w:rPr>
          <w:rFonts w:cstheme="minorHAnsi"/>
        </w:rPr>
        <w:t>chleba</w:t>
      </w:r>
      <w:r w:rsidRPr="00B307F7">
        <w:rPr>
          <w:rFonts w:cstheme="minorHAnsi"/>
        </w:rPr>
        <w:t xml:space="preserve">). </w:t>
      </w:r>
      <w:r>
        <w:rPr>
          <w:rFonts w:cstheme="minorHAnsi"/>
        </w:rPr>
        <w:t>Přip</w:t>
      </w:r>
      <w:r>
        <w:rPr>
          <w:rFonts w:cstheme="minorHAnsi"/>
        </w:rPr>
        <w:t xml:space="preserve">omene, že jsme mluvili o </w:t>
      </w:r>
      <w:r>
        <w:rPr>
          <w:rFonts w:cstheme="minorHAnsi"/>
        </w:rPr>
        <w:t>Ježíš</w:t>
      </w:r>
      <w:r>
        <w:rPr>
          <w:rFonts w:cstheme="minorHAnsi"/>
        </w:rPr>
        <w:t>ově</w:t>
      </w:r>
      <w:r>
        <w:rPr>
          <w:rFonts w:cstheme="minorHAnsi"/>
        </w:rPr>
        <w:t xml:space="preserve"> poslední večeři</w:t>
      </w:r>
      <w:r>
        <w:rPr>
          <w:rFonts w:cstheme="minorHAnsi"/>
        </w:rPr>
        <w:t xml:space="preserve"> s apoštoly</w:t>
      </w:r>
      <w:r>
        <w:rPr>
          <w:rFonts w:cstheme="minorHAnsi"/>
        </w:rPr>
        <w:t xml:space="preserve"> a dnes budeme probírat něco, co s tím souvisí.</w:t>
      </w:r>
    </w:p>
    <w:p w:rsidR="004932B3" w:rsidRPr="00B307F7" w:rsidRDefault="004932B3" w:rsidP="004932B3">
      <w:pPr>
        <w:spacing w:after="0" w:line="240" w:lineRule="auto"/>
        <w:rPr>
          <w:rFonts w:cstheme="minorHAnsi"/>
        </w:rPr>
      </w:pPr>
    </w:p>
    <w:p w:rsidR="004932B3" w:rsidRPr="00B307F7" w:rsidRDefault="004932B3" w:rsidP="004932B3">
      <w:pPr>
        <w:spacing w:after="0" w:line="240" w:lineRule="auto"/>
        <w:rPr>
          <w:rFonts w:cstheme="minorHAnsi"/>
          <w:b/>
        </w:rPr>
      </w:pPr>
      <w:r w:rsidRPr="00B307F7">
        <w:rPr>
          <w:rFonts w:cstheme="minorHAnsi"/>
          <w:b/>
        </w:rPr>
        <w:t>Objevování daru:</w:t>
      </w:r>
    </w:p>
    <w:p w:rsidR="004932B3" w:rsidRPr="00B307F7" w:rsidRDefault="004932B3" w:rsidP="004932B3">
      <w:pPr>
        <w:spacing w:after="0" w:line="240" w:lineRule="auto"/>
        <w:rPr>
          <w:rFonts w:cstheme="minorHAnsi"/>
        </w:rPr>
      </w:pPr>
      <w:r>
        <w:rPr>
          <w:rFonts w:cstheme="minorHAnsi"/>
        </w:rPr>
        <w:t>Vedoucí vytáhne z</w:t>
      </w:r>
      <w:r w:rsidRPr="00B307F7">
        <w:rPr>
          <w:rFonts w:cstheme="minorHAnsi"/>
        </w:rPr>
        <w:t xml:space="preserve"> krabice </w:t>
      </w:r>
      <w:r w:rsidRPr="00B307F7">
        <w:rPr>
          <w:rFonts w:cstheme="minorHAnsi"/>
          <w:b/>
        </w:rPr>
        <w:t>BÍLÝ UBRUS.</w:t>
      </w:r>
      <w:r>
        <w:rPr>
          <w:rFonts w:cstheme="minorHAnsi"/>
          <w:b/>
        </w:rPr>
        <w:t xml:space="preserve"> </w:t>
      </w:r>
      <w:r w:rsidRPr="00B307F7">
        <w:rPr>
          <w:rFonts w:cstheme="minorHAnsi"/>
        </w:rPr>
        <w:t xml:space="preserve">Ptáme se dětí, co </w:t>
      </w:r>
      <w:r>
        <w:rPr>
          <w:rFonts w:cstheme="minorHAnsi"/>
        </w:rPr>
        <w:t xml:space="preserve">to je a k čemu se tato věc </w:t>
      </w:r>
      <w:r w:rsidRPr="00B307F7">
        <w:rPr>
          <w:rFonts w:cstheme="minorHAnsi"/>
        </w:rPr>
        <w:t xml:space="preserve">používá. Ubrus prostíráme na stůl, když chystáme slavnostní hostinu. </w:t>
      </w:r>
    </w:p>
    <w:p w:rsidR="004932B3" w:rsidRPr="00B307F7" w:rsidRDefault="004932B3" w:rsidP="004932B3">
      <w:pPr>
        <w:spacing w:after="0" w:line="240" w:lineRule="auto"/>
        <w:rPr>
          <w:rFonts w:cstheme="minorHAnsi"/>
        </w:rPr>
      </w:pPr>
    </w:p>
    <w:p w:rsidR="004932B3" w:rsidRPr="00B307F7" w:rsidRDefault="004932B3" w:rsidP="004932B3">
      <w:pPr>
        <w:spacing w:after="0" w:line="240" w:lineRule="auto"/>
        <w:rPr>
          <w:rFonts w:cstheme="minorHAnsi"/>
        </w:rPr>
      </w:pPr>
      <w:r w:rsidRPr="00B307F7">
        <w:rPr>
          <w:rFonts w:cstheme="minorHAnsi"/>
        </w:rPr>
        <w:t xml:space="preserve">Všichni se můžeme chytit ubrusu z různých stran. </w:t>
      </w:r>
      <w:r>
        <w:rPr>
          <w:rFonts w:cstheme="minorHAnsi"/>
        </w:rPr>
        <w:t>U</w:t>
      </w:r>
      <w:r w:rsidRPr="00B307F7">
        <w:rPr>
          <w:rFonts w:cstheme="minorHAnsi"/>
        </w:rPr>
        <w:t>brus nás spojuje</w:t>
      </w:r>
      <w:r>
        <w:rPr>
          <w:rFonts w:cstheme="minorHAnsi"/>
        </w:rPr>
        <w:t>, tvoříme jedno společenství</w:t>
      </w:r>
      <w:r w:rsidRPr="00B307F7">
        <w:rPr>
          <w:rFonts w:cstheme="minorHAnsi"/>
        </w:rPr>
        <w:t>.</w:t>
      </w:r>
      <w:r>
        <w:rPr>
          <w:rFonts w:cstheme="minorHAnsi"/>
        </w:rPr>
        <w:t xml:space="preserve"> Stejně také když jsme doma u jednoho stolu, stůl nás spojuje.</w:t>
      </w:r>
    </w:p>
    <w:p w:rsidR="004932B3" w:rsidRPr="00B307F7" w:rsidRDefault="004932B3" w:rsidP="004932B3">
      <w:pPr>
        <w:spacing w:after="0" w:line="240" w:lineRule="auto"/>
        <w:rPr>
          <w:rFonts w:cstheme="minorHAnsi"/>
        </w:rPr>
      </w:pPr>
      <w:r w:rsidRPr="00B307F7">
        <w:rPr>
          <w:rFonts w:cstheme="minorHAnsi"/>
        </w:rPr>
        <w:t xml:space="preserve">Děti (i dospělí) mají za úkol říct, jaké pozvání ke stolu by je nejvíc potěšilo. Kdo by </w:t>
      </w:r>
      <w:r>
        <w:rPr>
          <w:rFonts w:cstheme="minorHAnsi"/>
        </w:rPr>
        <w:t>nás musel pozvat, abychom měli velkou radost</w:t>
      </w:r>
      <w:r w:rsidRPr="00B307F7">
        <w:rPr>
          <w:rFonts w:cstheme="minorHAnsi"/>
        </w:rPr>
        <w:t xml:space="preserve">? Prezident? Britský král? Papež? Významný sportovec/sportovkyně... ? </w:t>
      </w:r>
      <w:r>
        <w:rPr>
          <w:rFonts w:cstheme="minorHAnsi"/>
        </w:rPr>
        <w:t xml:space="preserve">Herec/herečka? Od koho by si děti pozvání </w:t>
      </w:r>
      <w:r w:rsidRPr="00B307F7">
        <w:rPr>
          <w:rFonts w:cstheme="minorHAnsi"/>
        </w:rPr>
        <w:t>nejvíc přály?</w:t>
      </w:r>
    </w:p>
    <w:p w:rsidR="004932B3" w:rsidRDefault="004932B3" w:rsidP="004932B3">
      <w:pPr>
        <w:spacing w:after="0" w:line="240" w:lineRule="auto"/>
        <w:rPr>
          <w:rFonts w:cstheme="minorHAnsi"/>
          <w:b/>
        </w:rPr>
      </w:pPr>
      <w:r w:rsidRPr="00B307F7">
        <w:rPr>
          <w:rFonts w:cstheme="minorHAnsi"/>
        </w:rPr>
        <w:t xml:space="preserve">Až se děti vymluví, připomeneme, že my dostáváme ještě vzácnější pozvání – pozvání </w:t>
      </w:r>
      <w:r w:rsidR="003F5858">
        <w:rPr>
          <w:rFonts w:cstheme="minorHAnsi"/>
        </w:rPr>
        <w:t>od samotného Boha. Pán Ježíš nás</w:t>
      </w:r>
      <w:r w:rsidRPr="00B307F7">
        <w:rPr>
          <w:rFonts w:cstheme="minorHAnsi"/>
        </w:rPr>
        <w:t xml:space="preserve"> zve na hostinu, při které nám chce dát sám sebe. </w:t>
      </w:r>
      <w:r w:rsidR="003F5858">
        <w:rPr>
          <w:rFonts w:cstheme="minorHAnsi"/>
        </w:rPr>
        <w:t xml:space="preserve">Chce být v našem srdci a vše s námi prožívat. </w:t>
      </w:r>
      <w:r w:rsidRPr="00B307F7">
        <w:rPr>
          <w:rFonts w:cstheme="minorHAnsi"/>
        </w:rPr>
        <w:t xml:space="preserve"> Ta hostina se jmenuje </w:t>
      </w:r>
      <w:r w:rsidRPr="00B307F7">
        <w:rPr>
          <w:rFonts w:cstheme="minorHAnsi"/>
          <w:b/>
        </w:rPr>
        <w:t>MŠE SVATÁ.</w:t>
      </w:r>
    </w:p>
    <w:p w:rsidR="004932B3" w:rsidRPr="005B6718" w:rsidRDefault="004932B3" w:rsidP="004932B3">
      <w:pPr>
        <w:spacing w:after="0" w:line="240" w:lineRule="auto"/>
        <w:rPr>
          <w:rFonts w:cstheme="minorHAnsi"/>
        </w:rPr>
      </w:pPr>
      <w:r w:rsidRPr="005B6718">
        <w:rPr>
          <w:rFonts w:cstheme="minorHAnsi"/>
        </w:rPr>
        <w:t>Stejně jako se doma scházíme u stolu, scházíme se v kostele u oltáře (bílý ubrus).</w:t>
      </w:r>
    </w:p>
    <w:p w:rsidR="004932B3" w:rsidRPr="00B307F7" w:rsidRDefault="004932B3" w:rsidP="004932B3">
      <w:pPr>
        <w:spacing w:after="0" w:line="240" w:lineRule="auto"/>
        <w:rPr>
          <w:rFonts w:cstheme="minorHAnsi"/>
        </w:rPr>
      </w:pPr>
    </w:p>
    <w:p w:rsidR="004932B3" w:rsidRDefault="004932B3" w:rsidP="004932B3">
      <w:pPr>
        <w:spacing w:after="0" w:line="240" w:lineRule="auto"/>
        <w:rPr>
          <w:rFonts w:cstheme="minorHAnsi"/>
        </w:rPr>
      </w:pPr>
      <w:r w:rsidRPr="00B307F7">
        <w:rPr>
          <w:rFonts w:cstheme="minorHAnsi"/>
        </w:rPr>
        <w:t>Minule už jsme mluvili o tom, jak Pán Ježíš slavil poslední večeři a ustanovil eucharistii.</w:t>
      </w:r>
    </w:p>
    <w:p w:rsidR="003F5858" w:rsidRPr="00B307F7" w:rsidRDefault="003F5858" w:rsidP="004932B3">
      <w:pPr>
        <w:spacing w:after="0" w:line="240" w:lineRule="auto"/>
        <w:rPr>
          <w:rFonts w:cstheme="minorHAnsi"/>
        </w:rPr>
      </w:pPr>
    </w:p>
    <w:p w:rsidR="004932B3" w:rsidRPr="00B307F7" w:rsidRDefault="003F5858" w:rsidP="004932B3">
      <w:pPr>
        <w:spacing w:after="0" w:line="240" w:lineRule="auto"/>
        <w:rPr>
          <w:rFonts w:cstheme="minorHAnsi"/>
        </w:rPr>
      </w:pPr>
      <w:r w:rsidRPr="003F5858">
        <w:rPr>
          <w:rFonts w:cstheme="minorHAnsi"/>
          <w:b/>
        </w:rPr>
        <w:t>Pracovní list</w:t>
      </w:r>
      <w:r>
        <w:rPr>
          <w:rFonts w:cstheme="minorHAnsi"/>
        </w:rPr>
        <w:t xml:space="preserve"> </w:t>
      </w:r>
      <w:r>
        <w:rPr>
          <w:rFonts w:cstheme="minorHAnsi"/>
        </w:rPr>
        <w:br/>
      </w:r>
      <w:r w:rsidR="004932B3" w:rsidRPr="00B307F7">
        <w:rPr>
          <w:rFonts w:cstheme="minorHAnsi"/>
        </w:rPr>
        <w:t>Podívat se na obrázky – Pán Ježíš při poslední večeři a kněz při mši svaté. Co se dělo tehdy, děje se i dnes</w:t>
      </w:r>
      <w:r>
        <w:rPr>
          <w:rFonts w:cstheme="minorHAnsi"/>
        </w:rPr>
        <w:t>.</w:t>
      </w:r>
    </w:p>
    <w:p w:rsidR="004932B3" w:rsidRPr="00B307F7" w:rsidRDefault="004932B3" w:rsidP="004932B3">
      <w:pPr>
        <w:spacing w:after="0" w:line="240" w:lineRule="auto"/>
        <w:rPr>
          <w:rFonts w:cstheme="minorHAnsi"/>
        </w:rPr>
      </w:pPr>
    </w:p>
    <w:p w:rsidR="004932B3" w:rsidRPr="00B307F7" w:rsidRDefault="004932B3" w:rsidP="004932B3">
      <w:pPr>
        <w:spacing w:after="0" w:line="240" w:lineRule="auto"/>
        <w:rPr>
          <w:rFonts w:cstheme="minorHAnsi"/>
        </w:rPr>
      </w:pPr>
      <w:r w:rsidRPr="00B307F7">
        <w:rPr>
          <w:rFonts w:cstheme="minorHAnsi"/>
        </w:rPr>
        <w:t xml:space="preserve">Části mše svaté – hlavní a základní jsou dvě: Bohoslužba Slova a Slavení Eucharistie. Skupinky dětí s rodiči mohou zkusit poskládat </w:t>
      </w:r>
      <w:r>
        <w:rPr>
          <w:rFonts w:cstheme="minorHAnsi"/>
        </w:rPr>
        <w:t>kartičky s obrázky, jak jdou tyto chvíle při mši svaté za sebou.</w:t>
      </w:r>
      <w:r w:rsidRPr="00B307F7">
        <w:rPr>
          <w:rFonts w:cstheme="minorHAnsi"/>
        </w:rPr>
        <w:t xml:space="preserve"> </w:t>
      </w:r>
    </w:p>
    <w:p w:rsidR="004932B3" w:rsidRPr="00B307F7" w:rsidRDefault="004932B3" w:rsidP="004932B3">
      <w:pPr>
        <w:spacing w:after="0" w:line="240" w:lineRule="auto"/>
        <w:rPr>
          <w:rFonts w:cstheme="minorHAnsi"/>
          <w:b/>
        </w:rPr>
      </w:pPr>
    </w:p>
    <w:p w:rsidR="004932B3" w:rsidRPr="00B307F7" w:rsidRDefault="004932B3" w:rsidP="004932B3">
      <w:pPr>
        <w:spacing w:after="0" w:line="240" w:lineRule="auto"/>
        <w:rPr>
          <w:rFonts w:cstheme="minorHAnsi"/>
        </w:rPr>
      </w:pPr>
      <w:r w:rsidRPr="00B307F7">
        <w:rPr>
          <w:rFonts w:cstheme="minorHAnsi"/>
        </w:rPr>
        <w:t>Co je v kostele a liturgické barv</w:t>
      </w:r>
      <w:r w:rsidR="003F5858">
        <w:rPr>
          <w:rFonts w:cstheme="minorHAnsi"/>
        </w:rPr>
        <w:t xml:space="preserve">y – </w:t>
      </w:r>
      <w:r w:rsidRPr="00B307F7">
        <w:rPr>
          <w:rFonts w:cstheme="minorHAnsi"/>
        </w:rPr>
        <w:t xml:space="preserve">Děti pojmenovávají předměty. Mluvíme o nich a o barvách. Můžeme </w:t>
      </w:r>
      <w:r w:rsidR="003F5858">
        <w:rPr>
          <w:rFonts w:cstheme="minorHAnsi"/>
        </w:rPr>
        <w:t xml:space="preserve">případně </w:t>
      </w:r>
      <w:r w:rsidRPr="00B307F7">
        <w:rPr>
          <w:rFonts w:cstheme="minorHAnsi"/>
        </w:rPr>
        <w:t>vysvětlit význam postojů: klečení, stání, sezení...</w:t>
      </w:r>
    </w:p>
    <w:p w:rsidR="004932B3" w:rsidRPr="00B307F7" w:rsidRDefault="004932B3" w:rsidP="004932B3">
      <w:pPr>
        <w:spacing w:after="0" w:line="240" w:lineRule="auto"/>
        <w:rPr>
          <w:rFonts w:cstheme="minorHAnsi"/>
        </w:rPr>
      </w:pPr>
    </w:p>
    <w:p w:rsidR="004932B3" w:rsidRPr="00B307F7" w:rsidRDefault="004932B3" w:rsidP="004932B3">
      <w:pPr>
        <w:spacing w:after="0" w:line="240" w:lineRule="auto"/>
        <w:rPr>
          <w:rFonts w:cstheme="minorHAnsi"/>
          <w:b/>
        </w:rPr>
      </w:pPr>
      <w:r w:rsidRPr="00B307F7">
        <w:rPr>
          <w:rFonts w:cstheme="minorHAnsi"/>
          <w:b/>
        </w:rPr>
        <w:t xml:space="preserve">Hra: </w:t>
      </w:r>
      <w:r>
        <w:rPr>
          <w:rFonts w:cstheme="minorHAnsi"/>
          <w:b/>
        </w:rPr>
        <w:t>Liturgické předměty</w:t>
      </w:r>
    </w:p>
    <w:p w:rsidR="004932B3" w:rsidRDefault="004932B3" w:rsidP="004932B3">
      <w:pPr>
        <w:spacing w:after="0" w:line="240" w:lineRule="auto"/>
        <w:rPr>
          <w:rFonts w:cstheme="minorHAnsi"/>
        </w:rPr>
      </w:pPr>
      <w:r>
        <w:rPr>
          <w:rFonts w:cstheme="minorHAnsi"/>
        </w:rPr>
        <w:t xml:space="preserve">1. varianta: </w:t>
      </w:r>
      <w:r w:rsidRPr="00B307F7">
        <w:rPr>
          <w:rFonts w:cstheme="minorHAnsi"/>
        </w:rPr>
        <w:t xml:space="preserve">Skupinky mají za úkol </w:t>
      </w:r>
      <w:r>
        <w:rPr>
          <w:rFonts w:cstheme="minorHAnsi"/>
        </w:rPr>
        <w:t>napsat názvy předmětů k obrázkům. Kolik se jim podaří? (</w:t>
      </w:r>
      <w:r w:rsidR="00AC6469">
        <w:rPr>
          <w:rFonts w:cstheme="minorHAnsi"/>
        </w:rPr>
        <w:t xml:space="preserve">lze dát </w:t>
      </w:r>
      <w:r>
        <w:rPr>
          <w:rFonts w:cstheme="minorHAnsi"/>
        </w:rPr>
        <w:t>časový limit)</w:t>
      </w:r>
    </w:p>
    <w:p w:rsidR="004932B3" w:rsidRPr="00B307F7" w:rsidRDefault="004932B3" w:rsidP="004932B3">
      <w:pPr>
        <w:spacing w:after="0" w:line="240" w:lineRule="auto"/>
        <w:rPr>
          <w:rFonts w:cstheme="minorHAnsi"/>
        </w:rPr>
      </w:pPr>
      <w:r>
        <w:rPr>
          <w:rFonts w:cstheme="minorHAnsi"/>
        </w:rPr>
        <w:t xml:space="preserve">2. varianta: </w:t>
      </w:r>
      <w:proofErr w:type="spellStart"/>
      <w:r w:rsidR="00AC6469">
        <w:rPr>
          <w:rFonts w:cstheme="minorHAnsi"/>
        </w:rPr>
        <w:t>Kimovka</w:t>
      </w:r>
      <w:proofErr w:type="spellEnd"/>
      <w:r>
        <w:rPr>
          <w:rFonts w:cstheme="minorHAnsi"/>
        </w:rPr>
        <w:t>: do každé skupiny dáme papír s obrázky liturgických předmětů. Mohou se na papír 1 minutu dívat</w:t>
      </w:r>
      <w:r w:rsidR="00AC6469">
        <w:rPr>
          <w:rFonts w:cstheme="minorHAnsi"/>
        </w:rPr>
        <w:t xml:space="preserve"> a snaží se zapamatovat si co nejvíce názvů</w:t>
      </w:r>
      <w:r>
        <w:rPr>
          <w:rFonts w:cstheme="minorHAnsi"/>
        </w:rPr>
        <w:t>. Potom papír dáme pryč a každá skupina má zapsat tolik názvů, na kolik předmětů si vzpomene.</w:t>
      </w:r>
    </w:p>
    <w:p w:rsidR="004932B3" w:rsidRPr="00B307F7" w:rsidRDefault="004932B3" w:rsidP="004932B3">
      <w:pPr>
        <w:spacing w:after="0" w:line="240" w:lineRule="auto"/>
        <w:rPr>
          <w:rFonts w:cstheme="minorHAnsi"/>
        </w:rPr>
      </w:pPr>
    </w:p>
    <w:p w:rsidR="004932B3" w:rsidRDefault="004932B3" w:rsidP="004932B3">
      <w:pPr>
        <w:spacing w:after="0" w:line="240" w:lineRule="auto"/>
        <w:rPr>
          <w:rFonts w:cstheme="minorHAnsi"/>
          <w:b/>
        </w:rPr>
      </w:pPr>
    </w:p>
    <w:p w:rsidR="004932B3" w:rsidRPr="00B307F7" w:rsidRDefault="004932B3" w:rsidP="004932B3">
      <w:pPr>
        <w:spacing w:after="0" w:line="240" w:lineRule="auto"/>
        <w:rPr>
          <w:rFonts w:cstheme="minorHAnsi"/>
          <w:b/>
        </w:rPr>
      </w:pPr>
      <w:r w:rsidRPr="00B307F7">
        <w:rPr>
          <w:rFonts w:cstheme="minorHAnsi"/>
          <w:b/>
        </w:rPr>
        <w:t>Příběh o důležitosti mše svaté:</w:t>
      </w:r>
    </w:p>
    <w:p w:rsidR="004932B3" w:rsidRPr="00B307F7" w:rsidRDefault="004932B3" w:rsidP="004932B3">
      <w:pPr>
        <w:spacing w:after="0" w:line="240" w:lineRule="auto"/>
        <w:rPr>
          <w:rFonts w:cstheme="minorHAnsi"/>
        </w:rPr>
      </w:pPr>
      <w:r w:rsidRPr="00B307F7">
        <w:rPr>
          <w:rFonts w:cstheme="minorHAnsi"/>
        </w:rPr>
        <w:t>Dva dřevorubci pracovali ve stejném lese a káceli stromy. Oba byli silní a měli s touto prací velké zkušenosti. Rozdíl byl však ve způsobu jejich práce</w:t>
      </w:r>
      <w:r w:rsidR="00AC6469">
        <w:rPr>
          <w:rFonts w:cstheme="minorHAnsi"/>
        </w:rPr>
        <w:t>.</w:t>
      </w:r>
      <w:r w:rsidRPr="00B307F7">
        <w:rPr>
          <w:rFonts w:cstheme="minorHAnsi"/>
        </w:rPr>
        <w:t xml:space="preserve"> První dřevorubec pracoval horečně bez přerušení od úsvitu až do soumraku a vyčerpával se. Druhý také tvrdě pracoval, ale občas se zastavil. Při západu slunce první dřevorubec nevěřil svým očím: „Já to prostě nechápu! Jak je mož</w:t>
      </w:r>
      <w:r w:rsidR="00AC6469">
        <w:rPr>
          <w:rFonts w:cstheme="minorHAnsi"/>
        </w:rPr>
        <w:t>né, že jsi</w:t>
      </w:r>
      <w:r w:rsidRPr="00B307F7">
        <w:rPr>
          <w:rFonts w:cstheme="minorHAnsi"/>
        </w:rPr>
        <w:t xml:space="preserve"> udělal tolik práce, když ses tolikrát zastavil?" Druhý dřevorubec se usmál: „Viděl jsi, že jsem se každou hodinu zastavil. Ale </w:t>
      </w:r>
      <w:proofErr w:type="spellStart"/>
      <w:r w:rsidRPr="00B307F7">
        <w:rPr>
          <w:rFonts w:cstheme="minorHAnsi"/>
        </w:rPr>
        <w:t>tys</w:t>
      </w:r>
      <w:proofErr w:type="spellEnd"/>
      <w:r w:rsidRPr="00B307F7">
        <w:rPr>
          <w:rFonts w:cstheme="minorHAnsi"/>
        </w:rPr>
        <w:t xml:space="preserve"> neviděl, že jsem přestávku využil k tomu, abych nabrousil svoji sekeru."</w:t>
      </w:r>
    </w:p>
    <w:p w:rsidR="004932B3" w:rsidRPr="00B307F7" w:rsidRDefault="004932B3" w:rsidP="004932B3">
      <w:pPr>
        <w:spacing w:after="0" w:line="240" w:lineRule="auto"/>
        <w:rPr>
          <w:rFonts w:cstheme="minorHAnsi"/>
        </w:rPr>
      </w:pPr>
      <w:r w:rsidRPr="00B307F7">
        <w:rPr>
          <w:rFonts w:cstheme="minorHAnsi"/>
        </w:rPr>
        <w:t>Zastavit se v neděli na mši svatou nebo během dne na modlitbu je ja</w:t>
      </w:r>
      <w:r w:rsidR="00AC6469">
        <w:rPr>
          <w:rFonts w:cstheme="minorHAnsi"/>
        </w:rPr>
        <w:t xml:space="preserve">ko „nabrousit sekeru“, abychom </w:t>
      </w:r>
      <w:r w:rsidRPr="00B307F7">
        <w:rPr>
          <w:rFonts w:cstheme="minorHAnsi"/>
        </w:rPr>
        <w:t>pak mohli lépe zvládat své úkoly.</w:t>
      </w:r>
    </w:p>
    <w:p w:rsidR="00AC6469" w:rsidRDefault="00AC6469" w:rsidP="00AC6469">
      <w:pPr>
        <w:spacing w:after="0" w:line="240" w:lineRule="auto"/>
        <w:rPr>
          <w:rFonts w:ascii="Arial" w:hAnsi="Arial" w:cs="Arial"/>
          <w:b/>
        </w:rPr>
      </w:pPr>
      <w:r>
        <w:rPr>
          <w:rFonts w:ascii="Arial" w:hAnsi="Arial" w:cs="Arial"/>
          <w:b/>
        </w:rPr>
        <w:lastRenderedPageBreak/>
        <w:t>Metodická inspirace k lekci 9</w:t>
      </w:r>
      <w:r w:rsidRPr="009C2568">
        <w:rPr>
          <w:rFonts w:ascii="Arial" w:hAnsi="Arial" w:cs="Arial"/>
          <w:b/>
        </w:rPr>
        <w:t xml:space="preserve"> – </w:t>
      </w:r>
      <w:r>
        <w:rPr>
          <w:rFonts w:ascii="Arial" w:hAnsi="Arial" w:cs="Arial"/>
          <w:b/>
        </w:rPr>
        <w:t>Svaté přijímání</w:t>
      </w:r>
    </w:p>
    <w:p w:rsidR="00AC6469" w:rsidRDefault="00AC6469" w:rsidP="00AC6469">
      <w:pPr>
        <w:spacing w:after="0" w:line="240" w:lineRule="auto"/>
        <w:ind w:left="284"/>
        <w:rPr>
          <w:sz w:val="20"/>
          <w:szCs w:val="20"/>
        </w:rPr>
      </w:pPr>
    </w:p>
    <w:p w:rsidR="00AC6469" w:rsidRPr="005245BB" w:rsidRDefault="00AC6469" w:rsidP="00AC6469">
      <w:pPr>
        <w:spacing w:after="0" w:line="240" w:lineRule="auto"/>
        <w:ind w:left="284"/>
      </w:pPr>
      <w:r w:rsidRPr="005245BB">
        <w:t>a) dozvědět se, co v nás sv. přijímání působí a jak se na ně můžeme dobře připravit</w:t>
      </w:r>
    </w:p>
    <w:p w:rsidR="00AC6469" w:rsidRPr="005245BB" w:rsidRDefault="00AC6469" w:rsidP="00AC6469">
      <w:pPr>
        <w:spacing w:after="0" w:line="240" w:lineRule="auto"/>
        <w:ind w:left="284"/>
      </w:pPr>
      <w:r w:rsidRPr="005245BB">
        <w:t>b) zdůraznit Ježíšovo přátelství a stálou blízkost; připomenout důležitost pravidelného setkávání s ním</w:t>
      </w:r>
    </w:p>
    <w:p w:rsidR="00AC6469" w:rsidRPr="005245BB" w:rsidRDefault="00AC6469" w:rsidP="00AC6469">
      <w:pPr>
        <w:spacing w:after="0" w:line="240" w:lineRule="auto"/>
        <w:ind w:left="284"/>
      </w:pPr>
    </w:p>
    <w:p w:rsidR="00AC6469" w:rsidRPr="00466A22" w:rsidRDefault="00AC6469" w:rsidP="00AC6469">
      <w:pPr>
        <w:spacing w:after="0" w:line="240" w:lineRule="auto"/>
        <w:ind w:left="284"/>
      </w:pPr>
      <w:r w:rsidRPr="00466A22">
        <w:rPr>
          <w:i/>
        </w:rPr>
        <w:t>Symbolický předmět:</w:t>
      </w:r>
      <w:r w:rsidRPr="00466A22">
        <w:t xml:space="preserve"> </w:t>
      </w:r>
      <w:r w:rsidRPr="00466A22">
        <w:rPr>
          <w:b/>
        </w:rPr>
        <w:t>hrozen vína</w:t>
      </w:r>
    </w:p>
    <w:p w:rsidR="00AC6469" w:rsidRPr="00466A22" w:rsidRDefault="00AC6469" w:rsidP="00AC6469">
      <w:pPr>
        <w:spacing w:after="0" w:line="240" w:lineRule="auto"/>
        <w:ind w:left="284"/>
      </w:pPr>
      <w:r w:rsidRPr="00466A22">
        <w:rPr>
          <w:i/>
        </w:rPr>
        <w:t>Dar, který objevujeme:</w:t>
      </w:r>
      <w:r w:rsidRPr="00466A22">
        <w:t xml:space="preserve"> </w:t>
      </w:r>
      <w:r w:rsidRPr="00466A22">
        <w:rPr>
          <w:b/>
        </w:rPr>
        <w:t>Ježíšovo přátelství</w:t>
      </w:r>
    </w:p>
    <w:p w:rsidR="00AC6469" w:rsidRPr="005245BB" w:rsidRDefault="00AC6469" w:rsidP="00AC6469">
      <w:pPr>
        <w:spacing w:after="0" w:line="240" w:lineRule="auto"/>
        <w:ind w:left="284"/>
        <w:rPr>
          <w:rFonts w:cstheme="minorHAnsi"/>
        </w:rPr>
      </w:pPr>
    </w:p>
    <w:p w:rsidR="00AC6469" w:rsidRDefault="00AC6469" w:rsidP="00AC6469">
      <w:pPr>
        <w:spacing w:after="0" w:line="240" w:lineRule="auto"/>
        <w:rPr>
          <w:rFonts w:cstheme="minorHAnsi"/>
          <w:b/>
        </w:rPr>
      </w:pPr>
      <w:r w:rsidRPr="00B307F7">
        <w:rPr>
          <w:rFonts w:cstheme="minorHAnsi"/>
          <w:b/>
        </w:rPr>
        <w:t>Na úvod:</w:t>
      </w:r>
    </w:p>
    <w:p w:rsidR="00AC6469" w:rsidRPr="00B307F7" w:rsidRDefault="00466A22" w:rsidP="00AC6469">
      <w:pPr>
        <w:spacing w:after="0" w:line="240" w:lineRule="auto"/>
        <w:rPr>
          <w:rFonts w:cstheme="minorHAnsi"/>
        </w:rPr>
      </w:pPr>
      <w:r>
        <w:rPr>
          <w:rFonts w:cstheme="minorHAnsi"/>
        </w:rPr>
        <w:t xml:space="preserve">Vedoucí </w:t>
      </w:r>
      <w:r w:rsidR="00AC6469" w:rsidRPr="00B307F7">
        <w:rPr>
          <w:rFonts w:cstheme="minorHAnsi"/>
        </w:rPr>
        <w:t>přivítá děti i rodiče a zeptá se jich, zda si pamatují, jaký dar jsme objevovali minule (</w:t>
      </w:r>
      <w:r w:rsidR="00AC6469">
        <w:rPr>
          <w:rFonts w:cstheme="minorHAnsi"/>
        </w:rPr>
        <w:t>mši svatou</w:t>
      </w:r>
      <w:r w:rsidR="00AC6469" w:rsidRPr="00B307F7">
        <w:rPr>
          <w:rFonts w:cstheme="minorHAnsi"/>
        </w:rPr>
        <w:t xml:space="preserve">). </w:t>
      </w:r>
      <w:r w:rsidR="00AC6469">
        <w:rPr>
          <w:rFonts w:cstheme="minorHAnsi"/>
        </w:rPr>
        <w:t xml:space="preserve">Připomněl nám ji bílý ubrus. </w:t>
      </w:r>
      <w:r w:rsidR="00AC6469" w:rsidRPr="00B307F7">
        <w:rPr>
          <w:rFonts w:cstheme="minorHAnsi"/>
        </w:rPr>
        <w:t>Zeptá se na něco, co souvisí s minulou lekcí</w:t>
      </w:r>
      <w:r w:rsidR="00AC6469">
        <w:rPr>
          <w:rFonts w:cstheme="minorHAnsi"/>
        </w:rPr>
        <w:t xml:space="preserve">. </w:t>
      </w:r>
    </w:p>
    <w:p w:rsidR="00AC6469" w:rsidRPr="00B307F7" w:rsidRDefault="00AC6469" w:rsidP="00AC6469">
      <w:pPr>
        <w:spacing w:after="0" w:line="240" w:lineRule="auto"/>
        <w:rPr>
          <w:rFonts w:cstheme="minorHAnsi"/>
        </w:rPr>
      </w:pPr>
    </w:p>
    <w:p w:rsidR="00AC6469" w:rsidRPr="00B307F7" w:rsidRDefault="00AC6469" w:rsidP="00AC6469">
      <w:pPr>
        <w:spacing w:after="0" w:line="240" w:lineRule="auto"/>
        <w:rPr>
          <w:rFonts w:cstheme="minorHAnsi"/>
          <w:b/>
        </w:rPr>
      </w:pPr>
      <w:r w:rsidRPr="00B307F7">
        <w:rPr>
          <w:rFonts w:cstheme="minorHAnsi"/>
          <w:b/>
        </w:rPr>
        <w:t>Objevování daru:</w:t>
      </w:r>
    </w:p>
    <w:p w:rsidR="00AC6469" w:rsidRPr="00B41BA9" w:rsidRDefault="00AC6469" w:rsidP="00AC6469">
      <w:pPr>
        <w:spacing w:after="0" w:line="240" w:lineRule="auto"/>
        <w:rPr>
          <w:rFonts w:cstheme="minorHAnsi"/>
          <w:b/>
        </w:rPr>
      </w:pPr>
      <w:r w:rsidRPr="00B41BA9">
        <w:rPr>
          <w:rFonts w:cstheme="minorHAnsi"/>
        </w:rPr>
        <w:t>Jako „dar“</w:t>
      </w:r>
      <w:r>
        <w:rPr>
          <w:rFonts w:cstheme="minorHAnsi"/>
        </w:rPr>
        <w:t xml:space="preserve"> k objevení</w:t>
      </w:r>
      <w:r w:rsidRPr="00B41BA9">
        <w:rPr>
          <w:rFonts w:cstheme="minorHAnsi"/>
        </w:rPr>
        <w:t xml:space="preserve"> vytáhne</w:t>
      </w:r>
      <w:r>
        <w:rPr>
          <w:rFonts w:cstheme="minorHAnsi"/>
        </w:rPr>
        <w:t xml:space="preserve"> vedoucí</w:t>
      </w:r>
      <w:r w:rsidRPr="00B41BA9">
        <w:rPr>
          <w:rFonts w:cstheme="minorHAnsi"/>
        </w:rPr>
        <w:t xml:space="preserve"> z krabice </w:t>
      </w:r>
      <w:r w:rsidRPr="00B41BA9">
        <w:rPr>
          <w:rFonts w:cstheme="minorHAnsi"/>
          <w:b/>
        </w:rPr>
        <w:t>HROZEN VÍNA</w:t>
      </w:r>
    </w:p>
    <w:p w:rsidR="00C252E4" w:rsidRDefault="00C252E4" w:rsidP="00AC6469">
      <w:pPr>
        <w:spacing w:after="0" w:line="240" w:lineRule="auto"/>
        <w:rPr>
          <w:rFonts w:cstheme="minorHAnsi"/>
        </w:rPr>
      </w:pPr>
    </w:p>
    <w:p w:rsidR="00AC6469" w:rsidRDefault="00C252E4" w:rsidP="00AC6469">
      <w:pPr>
        <w:spacing w:after="0" w:line="240" w:lineRule="auto"/>
        <w:rPr>
          <w:rFonts w:cstheme="minorHAnsi"/>
        </w:rPr>
      </w:pPr>
      <w:r>
        <w:rPr>
          <w:rFonts w:cstheme="minorHAnsi"/>
        </w:rPr>
        <w:t xml:space="preserve">Kde takový hrozen </w:t>
      </w:r>
      <w:r w:rsidR="00AC6469">
        <w:rPr>
          <w:rFonts w:cstheme="minorHAnsi"/>
        </w:rPr>
        <w:t>roste? (Na stromě? V zemi? Na keři?) Na popínavém keři, který se jmenuje vinná</w:t>
      </w:r>
      <w:r>
        <w:rPr>
          <w:rFonts w:cstheme="minorHAnsi"/>
        </w:rPr>
        <w:t xml:space="preserve"> </w:t>
      </w:r>
      <w:r>
        <w:rPr>
          <w:rFonts w:cstheme="minorHAnsi"/>
        </w:rPr>
        <w:t>réva</w:t>
      </w:r>
      <w:r w:rsidR="00AC6469">
        <w:rPr>
          <w:rFonts w:cstheme="minorHAnsi"/>
        </w:rPr>
        <w:t xml:space="preserve">. </w:t>
      </w:r>
      <w:r>
        <w:rPr>
          <w:rFonts w:cstheme="minorHAnsi"/>
          <w:color w:val="000000"/>
          <w:spacing w:val="8"/>
        </w:rPr>
        <w:t>Tak</w:t>
      </w:r>
      <w:r w:rsidR="00AC6469" w:rsidRPr="00B41BA9">
        <w:rPr>
          <w:rFonts w:cstheme="minorHAnsi"/>
          <w:color w:val="000000"/>
          <w:spacing w:val="8"/>
        </w:rPr>
        <w:t xml:space="preserve"> jako hrozen vyroste jen tehdy, když je</w:t>
      </w:r>
      <w:r w:rsidR="00AC6469">
        <w:rPr>
          <w:rFonts w:cstheme="minorHAnsi"/>
          <w:color w:val="000000"/>
          <w:spacing w:val="8"/>
        </w:rPr>
        <w:t xml:space="preserve"> větvičkami </w:t>
      </w:r>
      <w:r w:rsidR="00AC6469" w:rsidRPr="00B41BA9">
        <w:rPr>
          <w:rFonts w:cstheme="minorHAnsi"/>
          <w:color w:val="000000"/>
          <w:spacing w:val="8"/>
        </w:rPr>
        <w:t>(ratolestmi) spojený s kmenem, tak také my potřebujeme být spojení s</w:t>
      </w:r>
      <w:r w:rsidR="00AC6469">
        <w:rPr>
          <w:rFonts w:cstheme="minorHAnsi"/>
          <w:color w:val="000000"/>
          <w:spacing w:val="8"/>
        </w:rPr>
        <w:t> </w:t>
      </w:r>
      <w:r w:rsidR="00AC6469" w:rsidRPr="00B41BA9">
        <w:rPr>
          <w:rFonts w:cstheme="minorHAnsi"/>
          <w:color w:val="000000"/>
          <w:spacing w:val="8"/>
        </w:rPr>
        <w:t>Ježíšem</w:t>
      </w:r>
      <w:r w:rsidR="00466A22">
        <w:rPr>
          <w:rFonts w:cstheme="minorHAnsi"/>
          <w:color w:val="000000"/>
          <w:spacing w:val="8"/>
        </w:rPr>
        <w:t xml:space="preserve">, </w:t>
      </w:r>
      <w:r w:rsidR="00AC6469">
        <w:rPr>
          <w:rFonts w:cstheme="minorHAnsi"/>
        </w:rPr>
        <w:t>abychom mohli růst ve víře a v dobrém životě.</w:t>
      </w:r>
    </w:p>
    <w:p w:rsidR="00AC6469" w:rsidRDefault="00AC6469" w:rsidP="00AC6469">
      <w:pPr>
        <w:spacing w:after="0" w:line="240" w:lineRule="auto"/>
        <w:rPr>
          <w:rFonts w:cstheme="minorHAnsi"/>
        </w:rPr>
      </w:pPr>
    </w:p>
    <w:p w:rsidR="00AC6469" w:rsidRPr="00B41BA9" w:rsidRDefault="00AC6469" w:rsidP="00AC6469">
      <w:pPr>
        <w:spacing w:after="0" w:line="240" w:lineRule="auto"/>
        <w:rPr>
          <w:rFonts w:cstheme="minorHAnsi"/>
        </w:rPr>
      </w:pPr>
      <w:r w:rsidRPr="00B41BA9">
        <w:rPr>
          <w:rFonts w:cstheme="minorHAnsi"/>
        </w:rPr>
        <w:t xml:space="preserve">Pozorujeme </w:t>
      </w:r>
      <w:r w:rsidR="00466A22">
        <w:rPr>
          <w:rFonts w:cstheme="minorHAnsi"/>
        </w:rPr>
        <w:t>bobule</w:t>
      </w:r>
      <w:r w:rsidRPr="00B41BA9">
        <w:rPr>
          <w:rFonts w:cstheme="minorHAnsi"/>
        </w:rPr>
        <w:t xml:space="preserve"> </w:t>
      </w:r>
      <w:r>
        <w:rPr>
          <w:rFonts w:cstheme="minorHAnsi"/>
        </w:rPr>
        <w:t>hroznů</w:t>
      </w:r>
      <w:r w:rsidRPr="00B41BA9">
        <w:rPr>
          <w:rFonts w:cstheme="minorHAnsi"/>
        </w:rPr>
        <w:t>.</w:t>
      </w:r>
      <w:r>
        <w:rPr>
          <w:rFonts w:cstheme="minorHAnsi"/>
        </w:rPr>
        <w:t xml:space="preserve"> </w:t>
      </w:r>
      <w:r w:rsidRPr="00B41BA9">
        <w:rPr>
          <w:rFonts w:cstheme="minorHAnsi"/>
        </w:rPr>
        <w:t>Kolik hroznů je potřeba, aby vzniklo víno?</w:t>
      </w:r>
      <w:r>
        <w:rPr>
          <w:rFonts w:cstheme="minorHAnsi"/>
        </w:rPr>
        <w:t xml:space="preserve"> </w:t>
      </w:r>
      <w:r w:rsidRPr="00B41BA9">
        <w:rPr>
          <w:rFonts w:cstheme="minorHAnsi"/>
        </w:rPr>
        <w:t xml:space="preserve">Musí se </w:t>
      </w:r>
      <w:r>
        <w:rPr>
          <w:rFonts w:cstheme="minorHAnsi"/>
        </w:rPr>
        <w:t xml:space="preserve">jich mnoho </w:t>
      </w:r>
      <w:r w:rsidR="00466A22">
        <w:rPr>
          <w:rFonts w:cstheme="minorHAnsi"/>
        </w:rPr>
        <w:t>v</w:t>
      </w:r>
      <w:r w:rsidRPr="00B41BA9">
        <w:rPr>
          <w:rFonts w:cstheme="minorHAnsi"/>
        </w:rPr>
        <w:t>ylisovat.</w:t>
      </w:r>
      <w:r>
        <w:rPr>
          <w:rFonts w:cstheme="minorHAnsi"/>
        </w:rPr>
        <w:t xml:space="preserve"> </w:t>
      </w:r>
      <w:r w:rsidR="00466A22">
        <w:rPr>
          <w:rFonts w:cstheme="minorHAnsi"/>
        </w:rPr>
        <w:t>H</w:t>
      </w:r>
      <w:r w:rsidRPr="00B41BA9">
        <w:rPr>
          <w:rFonts w:cstheme="minorHAnsi"/>
        </w:rPr>
        <w:t>rozny vlastně „zaniknou“, ztratí se, aby mohlo vzniknout něco jiného, nového.</w:t>
      </w:r>
    </w:p>
    <w:p w:rsidR="00AC6469" w:rsidRDefault="00AC6469" w:rsidP="00AC6469">
      <w:pPr>
        <w:spacing w:after="0" w:line="240" w:lineRule="auto"/>
        <w:rPr>
          <w:rFonts w:cstheme="minorHAnsi"/>
        </w:rPr>
      </w:pPr>
      <w:r w:rsidRPr="00B41BA9">
        <w:rPr>
          <w:rFonts w:cstheme="minorHAnsi"/>
        </w:rPr>
        <w:t>I Pán Ježíš vydal své tělo a prolil svou krev, aby nám ukázal svou lásku a aby s námi mohl být napořád v Eucharistii.</w:t>
      </w:r>
      <w:r>
        <w:rPr>
          <w:rFonts w:cstheme="minorHAnsi"/>
        </w:rPr>
        <w:t xml:space="preserve"> </w:t>
      </w:r>
      <w:r w:rsidRPr="00B41BA9">
        <w:rPr>
          <w:rFonts w:cstheme="minorHAnsi"/>
        </w:rPr>
        <w:t xml:space="preserve">Je nám tak blízko, že blíž už to nemůže být. </w:t>
      </w:r>
      <w:r>
        <w:rPr>
          <w:rFonts w:cstheme="minorHAnsi"/>
        </w:rPr>
        <w:t xml:space="preserve">Úplně se nám </w:t>
      </w:r>
      <w:r w:rsidR="00466A22">
        <w:rPr>
          <w:rFonts w:cstheme="minorHAnsi"/>
        </w:rPr>
        <w:t>daruje.</w:t>
      </w:r>
    </w:p>
    <w:p w:rsidR="00AC6469" w:rsidRDefault="00AC6469" w:rsidP="00AC6469">
      <w:pPr>
        <w:spacing w:after="0" w:line="240" w:lineRule="auto"/>
        <w:rPr>
          <w:rFonts w:cstheme="minorHAnsi"/>
          <w:b/>
        </w:rPr>
      </w:pPr>
    </w:p>
    <w:p w:rsidR="00AC6469" w:rsidRPr="00B41BA9" w:rsidRDefault="00466A22" w:rsidP="00AC6469">
      <w:pPr>
        <w:spacing w:after="0" w:line="240" w:lineRule="auto"/>
        <w:rPr>
          <w:rFonts w:cstheme="minorHAnsi"/>
          <w:b/>
        </w:rPr>
      </w:pPr>
      <w:r>
        <w:rPr>
          <w:rFonts w:cstheme="minorHAnsi"/>
          <w:b/>
        </w:rPr>
        <w:t>Pracovní list</w:t>
      </w:r>
    </w:p>
    <w:p w:rsidR="00AC6469" w:rsidRPr="00B41BA9" w:rsidRDefault="00AC6469" w:rsidP="00AC6469">
      <w:pPr>
        <w:spacing w:after="0" w:line="240" w:lineRule="auto"/>
        <w:rPr>
          <w:rFonts w:cstheme="minorHAnsi"/>
        </w:rPr>
      </w:pPr>
      <w:r w:rsidRPr="00B41BA9">
        <w:rPr>
          <w:rFonts w:cstheme="minorHAnsi"/>
        </w:rPr>
        <w:t>Všichni tvoříme jedno společenství, protože nás spojuje Kristus, kterého přijímáme v Eucharistii.</w:t>
      </w:r>
    </w:p>
    <w:p w:rsidR="00AC6469" w:rsidRPr="00B41BA9" w:rsidRDefault="00AC6469" w:rsidP="00AC6469">
      <w:pPr>
        <w:spacing w:after="0" w:line="240" w:lineRule="auto"/>
        <w:rPr>
          <w:rFonts w:cstheme="minorHAnsi"/>
        </w:rPr>
      </w:pPr>
      <w:r w:rsidRPr="00B41BA9">
        <w:rPr>
          <w:rFonts w:cstheme="minorHAnsi"/>
        </w:rPr>
        <w:t>Na obrázku vidíme, že tam patří malí i velcí, staří i mladí, zdraví i nemocní…</w:t>
      </w:r>
    </w:p>
    <w:p w:rsidR="00AC6469" w:rsidRPr="00B41BA9" w:rsidRDefault="00AC6469" w:rsidP="00AC6469">
      <w:pPr>
        <w:spacing w:after="0" w:line="240" w:lineRule="auto"/>
        <w:rPr>
          <w:rFonts w:cstheme="minorHAnsi"/>
        </w:rPr>
      </w:pPr>
    </w:p>
    <w:p w:rsidR="00AC6469" w:rsidRPr="00B41BA9" w:rsidRDefault="00AC6469" w:rsidP="00AC6469">
      <w:pPr>
        <w:spacing w:after="0" w:line="240" w:lineRule="auto"/>
        <w:rPr>
          <w:rFonts w:cstheme="minorHAnsi"/>
          <w:b/>
        </w:rPr>
      </w:pPr>
      <w:r w:rsidRPr="00B41BA9">
        <w:rPr>
          <w:rFonts w:cstheme="minorHAnsi"/>
          <w:b/>
        </w:rPr>
        <w:t xml:space="preserve">Bible: </w:t>
      </w:r>
      <w:r w:rsidRPr="00C252E4">
        <w:rPr>
          <w:rFonts w:cstheme="minorHAnsi"/>
        </w:rPr>
        <w:t>Příběh o římském setníkovi (</w:t>
      </w:r>
      <w:proofErr w:type="spellStart"/>
      <w:r w:rsidRPr="00C252E4">
        <w:rPr>
          <w:rFonts w:cstheme="minorHAnsi"/>
        </w:rPr>
        <w:t>Mt</w:t>
      </w:r>
      <w:proofErr w:type="spellEnd"/>
      <w:r w:rsidRPr="00C252E4">
        <w:rPr>
          <w:rFonts w:cstheme="minorHAnsi"/>
        </w:rPr>
        <w:t xml:space="preserve"> 8,5-8)</w:t>
      </w:r>
    </w:p>
    <w:p w:rsidR="00AC6469" w:rsidRPr="00B41BA9" w:rsidRDefault="00AC6469" w:rsidP="00AC6469">
      <w:pPr>
        <w:spacing w:after="0" w:line="240" w:lineRule="auto"/>
        <w:rPr>
          <w:rFonts w:cstheme="minorHAnsi"/>
        </w:rPr>
      </w:pPr>
      <w:r w:rsidRPr="00B41BA9">
        <w:rPr>
          <w:rFonts w:cstheme="minorHAnsi"/>
        </w:rPr>
        <w:t>Znají děti tento příběh?</w:t>
      </w:r>
      <w:r w:rsidR="00C252E4">
        <w:rPr>
          <w:rFonts w:cstheme="minorHAnsi"/>
        </w:rPr>
        <w:t xml:space="preserve"> </w:t>
      </w:r>
      <w:r w:rsidRPr="00B41BA9">
        <w:rPr>
          <w:rFonts w:cstheme="minorHAnsi"/>
        </w:rPr>
        <w:t>Setník prosil Ježíše o uzdravení svého služebníka. Ježíš chtěl k němu přijít, ale setník řekl: „Nezasloužím si, abys vešel do mého domu. Ale řekni jen slovo, a můj služebník bude uzdraven.“</w:t>
      </w:r>
    </w:p>
    <w:p w:rsidR="00AC6469" w:rsidRPr="00B41BA9" w:rsidRDefault="00AC6469" w:rsidP="00AC6469">
      <w:pPr>
        <w:spacing w:after="0" w:line="240" w:lineRule="auto"/>
        <w:rPr>
          <w:rFonts w:cstheme="minorHAnsi"/>
        </w:rPr>
      </w:pPr>
    </w:p>
    <w:p w:rsidR="00AC6469" w:rsidRPr="00B41BA9" w:rsidRDefault="00AC6469" w:rsidP="00AC6469">
      <w:pPr>
        <w:spacing w:after="0" w:line="240" w:lineRule="auto"/>
        <w:rPr>
          <w:rFonts w:cstheme="minorHAnsi"/>
        </w:rPr>
      </w:pPr>
      <w:r w:rsidRPr="00B41BA9">
        <w:rPr>
          <w:rFonts w:cstheme="minorHAnsi"/>
        </w:rPr>
        <w:t>Slyšely děti někdy tato sl</w:t>
      </w:r>
      <w:r w:rsidR="00C252E4">
        <w:rPr>
          <w:rFonts w:cstheme="minorHAnsi"/>
        </w:rPr>
        <w:t xml:space="preserve">ova? Kde? Při jaké příležitosti? </w:t>
      </w:r>
      <w:r w:rsidRPr="00B41BA9">
        <w:rPr>
          <w:rFonts w:cstheme="minorHAnsi"/>
        </w:rPr>
        <w:t>Ano, upravená slova slyšíme při mši svaté a říkáme je před svatým přijímáním, když kněz pozvedá hostii a říká: „Hle, Beránek Boží…“</w:t>
      </w:r>
      <w:r w:rsidR="00C252E4">
        <w:rPr>
          <w:rFonts w:cstheme="minorHAnsi"/>
        </w:rPr>
        <w:t xml:space="preserve"> </w:t>
      </w:r>
      <w:r w:rsidRPr="00B41BA9">
        <w:rPr>
          <w:rFonts w:cstheme="minorHAnsi"/>
        </w:rPr>
        <w:t xml:space="preserve"> „Pane, nezasloužím si, abys ke mně přišel, ale řekni jen slovo, a má duše bude uzdravena.“</w:t>
      </w:r>
      <w:r w:rsidR="00C252E4">
        <w:rPr>
          <w:rFonts w:cstheme="minorHAnsi"/>
        </w:rPr>
        <w:t xml:space="preserve"> </w:t>
      </w:r>
      <w:r w:rsidRPr="00B41BA9">
        <w:rPr>
          <w:rFonts w:cstheme="minorHAnsi"/>
        </w:rPr>
        <w:t>Ani my si nezasloužíme, aby k nám Ježíš přišel, ale on k nám CHCE přijít, protože nás má rád a protože mu na nás moc záleží.</w:t>
      </w:r>
    </w:p>
    <w:p w:rsidR="00AC6469" w:rsidRDefault="00AC6469" w:rsidP="00AC6469">
      <w:pPr>
        <w:spacing w:after="0" w:line="240" w:lineRule="auto"/>
        <w:rPr>
          <w:rFonts w:cstheme="minorHAnsi"/>
          <w:b/>
        </w:rPr>
      </w:pPr>
    </w:p>
    <w:p w:rsidR="00AC6469" w:rsidRPr="00466A22" w:rsidRDefault="00AC6469" w:rsidP="00AC6469">
      <w:pPr>
        <w:spacing w:after="0" w:line="240" w:lineRule="auto"/>
        <w:rPr>
          <w:rFonts w:cstheme="minorHAnsi"/>
        </w:rPr>
      </w:pPr>
      <w:r w:rsidRPr="00466A22">
        <w:rPr>
          <w:rFonts w:cstheme="minorHAnsi"/>
        </w:rPr>
        <w:t>Znáte z televize slogan „Jste to, co jíte?“</w:t>
      </w:r>
    </w:p>
    <w:p w:rsidR="00AC6469" w:rsidRPr="00B41BA9" w:rsidRDefault="00AC6469" w:rsidP="00AC6469">
      <w:pPr>
        <w:spacing w:after="0" w:line="240" w:lineRule="auto"/>
        <w:rPr>
          <w:rFonts w:cstheme="minorHAnsi"/>
        </w:rPr>
      </w:pPr>
      <w:r w:rsidRPr="00B41BA9">
        <w:rPr>
          <w:rFonts w:cstheme="minorHAnsi"/>
        </w:rPr>
        <w:t>K životu potřebujeme jídlo a pití. Když jíme pečivo, vejce, maso, zeleninu, tak toto jídlo nás přetváří – dává nám sílu a rosteme.</w:t>
      </w:r>
    </w:p>
    <w:p w:rsidR="00AC6469" w:rsidRDefault="00AC6469" w:rsidP="00AC6469">
      <w:pPr>
        <w:spacing w:after="0" w:line="240" w:lineRule="auto"/>
        <w:rPr>
          <w:rFonts w:cstheme="minorHAnsi"/>
        </w:rPr>
      </w:pPr>
      <w:r w:rsidRPr="00B41BA9">
        <w:rPr>
          <w:rFonts w:cstheme="minorHAnsi"/>
        </w:rPr>
        <w:t xml:space="preserve">Také náš duch potřebuje růst. Potřebujeme, aby duchovní posilu. Když přijímáme Pána Ježíše v Eucharistii, tak nás jeho Duch – Duch Svatý, přetváří a proměňuje. </w:t>
      </w:r>
    </w:p>
    <w:p w:rsidR="00AC6469" w:rsidRPr="00B41BA9" w:rsidRDefault="00AC6469" w:rsidP="00AC6469">
      <w:pPr>
        <w:pStyle w:val="Odstavec"/>
        <w:ind w:firstLine="0"/>
        <w:jc w:val="left"/>
        <w:rPr>
          <w:rFonts w:asciiTheme="minorHAnsi" w:hAnsiTheme="minorHAnsi" w:cstheme="minorHAnsi"/>
          <w:sz w:val="22"/>
          <w:szCs w:val="22"/>
        </w:rPr>
      </w:pPr>
      <w:r w:rsidRPr="00B41BA9">
        <w:rPr>
          <w:rFonts w:asciiTheme="minorHAnsi" w:hAnsiTheme="minorHAnsi" w:cstheme="minorHAnsi"/>
          <w:sz w:val="22"/>
          <w:szCs w:val="22"/>
        </w:rPr>
        <w:t xml:space="preserve">(Jak poznáme, že nás Eucharistie proměňuje? Nepozná se to hned. Příklad: opalovací krém. Namažeme se krémem, abychom se hezky a zdravě opálili. Teprve večer </w:t>
      </w:r>
      <w:r>
        <w:rPr>
          <w:rFonts w:asciiTheme="minorHAnsi" w:hAnsiTheme="minorHAnsi" w:cstheme="minorHAnsi"/>
          <w:sz w:val="22"/>
          <w:szCs w:val="22"/>
        </w:rPr>
        <w:t xml:space="preserve">ale </w:t>
      </w:r>
      <w:r w:rsidRPr="00B41BA9">
        <w:rPr>
          <w:rFonts w:asciiTheme="minorHAnsi" w:hAnsiTheme="minorHAnsi" w:cstheme="minorHAnsi"/>
          <w:sz w:val="22"/>
          <w:szCs w:val="22"/>
        </w:rPr>
        <w:t>poznáme, že jsme opáleni. A přitom se nám zdálo, že sluníčko ani moc nesvítí.)</w:t>
      </w:r>
    </w:p>
    <w:p w:rsidR="00AC6469" w:rsidRPr="00B41BA9" w:rsidRDefault="00AC6469" w:rsidP="00AC6469">
      <w:pPr>
        <w:spacing w:after="0" w:line="240" w:lineRule="auto"/>
        <w:rPr>
          <w:rFonts w:cstheme="minorHAnsi"/>
        </w:rPr>
      </w:pPr>
    </w:p>
    <w:p w:rsidR="00C252E4" w:rsidRDefault="00C252E4" w:rsidP="00AC6469">
      <w:pPr>
        <w:spacing w:after="0" w:line="240" w:lineRule="auto"/>
        <w:rPr>
          <w:rFonts w:cstheme="minorHAnsi"/>
          <w:b/>
        </w:rPr>
      </w:pPr>
      <w:r>
        <w:rPr>
          <w:rFonts w:cstheme="minorHAnsi"/>
          <w:b/>
        </w:rPr>
        <w:t xml:space="preserve">Příběh o sv. Dominikovi </w:t>
      </w:r>
      <w:proofErr w:type="spellStart"/>
      <w:r>
        <w:rPr>
          <w:rFonts w:cstheme="minorHAnsi"/>
          <w:b/>
        </w:rPr>
        <w:t>Saviovi</w:t>
      </w:r>
      <w:proofErr w:type="spellEnd"/>
    </w:p>
    <w:p w:rsidR="00AC6469" w:rsidRPr="00B41BA9" w:rsidRDefault="00AC6469" w:rsidP="00AC6469">
      <w:pPr>
        <w:spacing w:after="0" w:line="240" w:lineRule="auto"/>
        <w:rPr>
          <w:rFonts w:cstheme="minorHAnsi"/>
        </w:rPr>
      </w:pPr>
      <w:r w:rsidRPr="00B41BA9">
        <w:rPr>
          <w:rFonts w:cstheme="minorHAnsi"/>
        </w:rPr>
        <w:t xml:space="preserve">Dominik </w:t>
      </w:r>
      <w:proofErr w:type="spellStart"/>
      <w:r w:rsidRPr="00B41BA9">
        <w:rPr>
          <w:rFonts w:cstheme="minorHAnsi"/>
        </w:rPr>
        <w:t>Savio</w:t>
      </w:r>
      <w:proofErr w:type="spellEnd"/>
      <w:r w:rsidRPr="00B41BA9">
        <w:rPr>
          <w:rFonts w:cstheme="minorHAnsi"/>
        </w:rPr>
        <w:t xml:space="preserve"> moc toužil po tom, aby přijal Pána Ježíše v Eucharistii. V době, kdy žil (nar. 1842), to bylo možné až </w:t>
      </w:r>
      <w:r w:rsidR="00C252E4">
        <w:rPr>
          <w:rFonts w:cstheme="minorHAnsi"/>
        </w:rPr>
        <w:t>v pozdějším věku než teď.</w:t>
      </w:r>
      <w:r w:rsidRPr="00B41BA9">
        <w:rPr>
          <w:rFonts w:cstheme="minorHAnsi"/>
        </w:rPr>
        <w:t xml:space="preserve"> Když pan farář viděl jeho velkou touhu a připravenost, dovolil mu přistoupit ke sv. přijímání už v 7 letech. Dominik byl moc šťastný a v tento den si zapsal čtyři zásady:</w:t>
      </w:r>
    </w:p>
    <w:p w:rsidR="00AC6469" w:rsidRPr="00B41BA9" w:rsidRDefault="00AC6469" w:rsidP="00AC6469">
      <w:pPr>
        <w:spacing w:after="0" w:line="240" w:lineRule="auto"/>
        <w:rPr>
          <w:rFonts w:cstheme="minorHAnsi"/>
        </w:rPr>
      </w:pPr>
      <w:r w:rsidRPr="00B41BA9">
        <w:rPr>
          <w:rFonts w:cstheme="minorHAnsi"/>
        </w:rPr>
        <w:t>1. Budu se často zpovídat a přistupovat ke svatému přijímání.</w:t>
      </w:r>
    </w:p>
    <w:p w:rsidR="00AC6469" w:rsidRPr="00B41BA9" w:rsidRDefault="00AC6469" w:rsidP="00AC6469">
      <w:pPr>
        <w:spacing w:after="0" w:line="240" w:lineRule="auto"/>
        <w:rPr>
          <w:rFonts w:cstheme="minorHAnsi"/>
        </w:rPr>
      </w:pPr>
      <w:r w:rsidRPr="00B41BA9">
        <w:rPr>
          <w:rFonts w:cstheme="minorHAnsi"/>
        </w:rPr>
        <w:t>2. Budu světit sváteční dny.</w:t>
      </w:r>
    </w:p>
    <w:p w:rsidR="00AC6469" w:rsidRPr="00B41BA9" w:rsidRDefault="00AC6469" w:rsidP="00AC6469">
      <w:pPr>
        <w:spacing w:after="0" w:line="240" w:lineRule="auto"/>
        <w:rPr>
          <w:rFonts w:cstheme="minorHAnsi"/>
        </w:rPr>
      </w:pPr>
      <w:r w:rsidRPr="00B41BA9">
        <w:rPr>
          <w:rFonts w:cstheme="minorHAnsi"/>
        </w:rPr>
        <w:t>3. Moji přátelé jsou Pán Ježíš a Panna Maria.</w:t>
      </w:r>
    </w:p>
    <w:p w:rsidR="00AC6469" w:rsidRDefault="00AC6469" w:rsidP="00AC6469">
      <w:pPr>
        <w:spacing w:after="0" w:line="240" w:lineRule="auto"/>
        <w:rPr>
          <w:rFonts w:cstheme="minorHAnsi"/>
        </w:rPr>
      </w:pPr>
      <w:r w:rsidRPr="00B41BA9">
        <w:rPr>
          <w:rFonts w:cstheme="minorHAnsi"/>
        </w:rPr>
        <w:t>4. Za každou cenu se vyhnu hříchu. (doslova: raději smrt než hřích)</w:t>
      </w:r>
    </w:p>
    <w:p w:rsidR="00AC6469" w:rsidRPr="00B41BA9" w:rsidRDefault="00AC6469" w:rsidP="00AC6469">
      <w:pPr>
        <w:spacing w:after="0" w:line="240" w:lineRule="auto"/>
        <w:rPr>
          <w:rFonts w:cstheme="minorHAnsi"/>
        </w:rPr>
      </w:pPr>
      <w:r>
        <w:rPr>
          <w:rFonts w:cstheme="minorHAnsi"/>
        </w:rPr>
        <w:t xml:space="preserve">(I děti si mohou zapsat nějaké své předsevzetí. Stačí jedno </w:t>
      </w:r>
      <w:r w:rsidRPr="00082899">
        <w:rPr>
          <mc:AlternateContent>
            <mc:Choice Requires="w16se">
              <w:rFonts w:cstheme="minorHAnsi"/>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Pr>
          <w:rFonts w:cstheme="minorHAnsi"/>
        </w:rPr>
        <w:t>)</w:t>
      </w:r>
    </w:p>
    <w:p w:rsidR="00AC6469" w:rsidRPr="00B41BA9" w:rsidRDefault="00C252E4" w:rsidP="00AC6469">
      <w:pPr>
        <w:pStyle w:val="Prvnodst"/>
        <w:rPr>
          <w:rFonts w:asciiTheme="minorHAnsi" w:hAnsiTheme="minorHAnsi" w:cstheme="minorHAnsi"/>
          <w:b/>
          <w:sz w:val="22"/>
          <w:szCs w:val="22"/>
          <w:shd w:val="clear" w:color="auto" w:fill="FFFFFF"/>
        </w:rPr>
      </w:pPr>
      <w:r>
        <w:rPr>
          <w:rFonts w:asciiTheme="minorHAnsi" w:hAnsiTheme="minorHAnsi" w:cstheme="minorHAnsi"/>
          <w:b/>
          <w:sz w:val="22"/>
          <w:szCs w:val="22"/>
          <w:shd w:val="clear" w:color="auto" w:fill="FFFFFF"/>
        </w:rPr>
        <w:lastRenderedPageBreak/>
        <w:t>Hr</w:t>
      </w:r>
      <w:r w:rsidR="00AC6469" w:rsidRPr="00B41BA9">
        <w:rPr>
          <w:rFonts w:asciiTheme="minorHAnsi" w:hAnsiTheme="minorHAnsi" w:cstheme="minorHAnsi"/>
          <w:b/>
          <w:sz w:val="22"/>
          <w:szCs w:val="22"/>
          <w:shd w:val="clear" w:color="auto" w:fill="FFFFFF"/>
        </w:rPr>
        <w:t>a (pro odlehčení) – papírky jsou v krabici (každá skupina má jinou barvu)</w:t>
      </w:r>
    </w:p>
    <w:p w:rsidR="00AC6469" w:rsidRPr="00B41BA9" w:rsidRDefault="00AC6469" w:rsidP="00AC6469">
      <w:pPr>
        <w:spacing w:after="0" w:line="240" w:lineRule="auto"/>
        <w:rPr>
          <w:rFonts w:cstheme="minorHAnsi"/>
        </w:rPr>
      </w:pPr>
      <w:r w:rsidRPr="00B41BA9">
        <w:rPr>
          <w:rFonts w:cstheme="minorHAnsi"/>
        </w:rPr>
        <w:t>Rozdělíme na 4 skupinky, v nichž jsou děti i rodiče. Každá skupinka má za úkol vyluštit jednu biblickou větu (</w:t>
      </w:r>
      <w:r>
        <w:rPr>
          <w:rFonts w:cstheme="minorHAnsi"/>
        </w:rPr>
        <w:t xml:space="preserve">rozstříhanou na </w:t>
      </w:r>
      <w:r w:rsidRPr="00B41BA9">
        <w:rPr>
          <w:rFonts w:cstheme="minorHAnsi"/>
        </w:rPr>
        <w:t>slova):</w:t>
      </w:r>
    </w:p>
    <w:p w:rsidR="00AC6469" w:rsidRPr="00B41BA9" w:rsidRDefault="00AC6469" w:rsidP="00AC6469">
      <w:pPr>
        <w:spacing w:after="0" w:line="240" w:lineRule="auto"/>
        <w:rPr>
          <w:rFonts w:cstheme="minorHAnsi"/>
        </w:rPr>
      </w:pPr>
      <w:r w:rsidRPr="00B41BA9">
        <w:rPr>
          <w:rFonts w:cstheme="minorHAnsi"/>
        </w:rPr>
        <w:t>1. Já jsem pravý vinný kmen, vy jste ratolesti.</w:t>
      </w:r>
    </w:p>
    <w:p w:rsidR="00AC6469" w:rsidRPr="00B41BA9" w:rsidRDefault="00AC6469" w:rsidP="00AC6469">
      <w:pPr>
        <w:spacing w:after="0" w:line="240" w:lineRule="auto"/>
        <w:rPr>
          <w:rFonts w:cstheme="minorHAnsi"/>
        </w:rPr>
      </w:pPr>
      <w:r w:rsidRPr="00B41BA9">
        <w:rPr>
          <w:rFonts w:cstheme="minorHAnsi"/>
        </w:rPr>
        <w:t>2. Kdo zůstává ve mně a já v něm, ten nese hojné ovoce.</w:t>
      </w:r>
    </w:p>
    <w:p w:rsidR="00AC6469" w:rsidRPr="00B41BA9" w:rsidRDefault="00AC6469" w:rsidP="00AC6469">
      <w:pPr>
        <w:spacing w:after="0" w:line="240" w:lineRule="auto"/>
        <w:rPr>
          <w:rFonts w:cstheme="minorHAnsi"/>
        </w:rPr>
      </w:pPr>
      <w:r w:rsidRPr="00B41BA9">
        <w:rPr>
          <w:rFonts w:cstheme="minorHAnsi"/>
        </w:rPr>
        <w:t>3. Beze mne nemůžete dělat nic.</w:t>
      </w:r>
    </w:p>
    <w:p w:rsidR="00AC6469" w:rsidRPr="00B41BA9" w:rsidRDefault="00AC6469" w:rsidP="00AC6469">
      <w:pPr>
        <w:spacing w:after="0" w:line="240" w:lineRule="auto"/>
        <w:rPr>
          <w:rFonts w:cstheme="minorHAnsi"/>
          <w:color w:val="000000"/>
          <w:spacing w:val="8"/>
        </w:rPr>
      </w:pPr>
      <w:r w:rsidRPr="00B41BA9">
        <w:rPr>
          <w:rFonts w:cstheme="minorHAnsi"/>
        </w:rPr>
        <w:t xml:space="preserve">4. </w:t>
      </w:r>
      <w:r w:rsidRPr="00B41BA9">
        <w:rPr>
          <w:rFonts w:cstheme="minorHAnsi"/>
          <w:color w:val="000000"/>
          <w:spacing w:val="8"/>
        </w:rPr>
        <w:t>Vy jste moji přátelé, když děláte to, co vám říkám.</w:t>
      </w:r>
    </w:p>
    <w:p w:rsidR="00AC6469" w:rsidRPr="00B41BA9" w:rsidRDefault="00AC6469" w:rsidP="00AC6469">
      <w:pPr>
        <w:spacing w:after="0" w:line="240" w:lineRule="auto"/>
        <w:rPr>
          <w:rFonts w:cstheme="minorHAnsi"/>
          <w:color w:val="000000"/>
          <w:spacing w:val="8"/>
        </w:rPr>
      </w:pPr>
    </w:p>
    <w:p w:rsidR="00AC6469" w:rsidRDefault="00AC6469" w:rsidP="00AC6469">
      <w:pPr>
        <w:spacing w:after="0" w:line="240" w:lineRule="auto"/>
        <w:rPr>
          <w:rFonts w:cstheme="minorHAnsi"/>
        </w:rPr>
      </w:pPr>
    </w:p>
    <w:p w:rsidR="00AC6469" w:rsidRPr="00C252E4" w:rsidRDefault="00AC6469" w:rsidP="00AC6469">
      <w:pPr>
        <w:spacing w:after="0" w:line="240" w:lineRule="auto"/>
        <w:rPr>
          <w:rFonts w:cstheme="minorHAnsi"/>
          <w:b/>
        </w:rPr>
      </w:pPr>
      <w:r w:rsidRPr="00C252E4">
        <w:rPr>
          <w:rFonts w:cstheme="minorHAnsi"/>
          <w:b/>
        </w:rPr>
        <w:t>Příběhy do zásoby:</w:t>
      </w:r>
    </w:p>
    <w:p w:rsidR="00AC6469" w:rsidRPr="00B41BA9" w:rsidRDefault="00AC6469" w:rsidP="00AC6469">
      <w:pPr>
        <w:pStyle w:val="Prvnodst"/>
        <w:rPr>
          <w:rFonts w:asciiTheme="minorHAnsi" w:hAnsiTheme="minorHAnsi" w:cstheme="minorHAnsi"/>
          <w:b/>
          <w:sz w:val="22"/>
          <w:szCs w:val="22"/>
        </w:rPr>
      </w:pPr>
      <w:r w:rsidRPr="00B41BA9">
        <w:rPr>
          <w:rFonts w:asciiTheme="minorHAnsi" w:hAnsiTheme="minorHAnsi" w:cstheme="minorHAnsi"/>
          <w:b/>
          <w:sz w:val="22"/>
          <w:szCs w:val="22"/>
        </w:rPr>
        <w:t>Proměním tě v sebe</w:t>
      </w:r>
    </w:p>
    <w:p w:rsidR="00AC6469" w:rsidRPr="00B41BA9" w:rsidRDefault="00AC6469" w:rsidP="00AC6469">
      <w:pPr>
        <w:pStyle w:val="Prvnodst"/>
        <w:rPr>
          <w:rFonts w:asciiTheme="minorHAnsi" w:hAnsiTheme="minorHAnsi" w:cstheme="minorHAnsi"/>
          <w:sz w:val="22"/>
          <w:szCs w:val="22"/>
        </w:rPr>
      </w:pPr>
      <w:r w:rsidRPr="00B41BA9">
        <w:rPr>
          <w:rFonts w:asciiTheme="minorHAnsi" w:hAnsiTheme="minorHAnsi" w:cstheme="minorHAnsi"/>
          <w:sz w:val="22"/>
          <w:szCs w:val="22"/>
        </w:rPr>
        <w:t>Jednou stál biskup Augustin u oltáře a sloužil mši svatou. Když pronesl slova „Vezměte a jezte z to</w:t>
      </w:r>
      <w:r w:rsidRPr="00B41BA9">
        <w:rPr>
          <w:rFonts w:asciiTheme="minorHAnsi" w:hAnsiTheme="minorHAnsi" w:cstheme="minorHAnsi"/>
          <w:sz w:val="22"/>
          <w:szCs w:val="22"/>
        </w:rPr>
        <w:softHyphen/>
        <w:t>ho všichni, toto je moje tělo“, zdálo se mu, že chléb proměněný v Tělo Kristovo k němu mluví: „Teď k tobě přijdu jako chléb, abys mě mohl jíst. Nemohu s tebou být důvěrněji spojen.“</w:t>
      </w:r>
    </w:p>
    <w:p w:rsidR="00AC6469" w:rsidRPr="00B41BA9" w:rsidRDefault="00AC6469" w:rsidP="00AC6469">
      <w:pPr>
        <w:pStyle w:val="Odstavec"/>
        <w:rPr>
          <w:rFonts w:asciiTheme="minorHAnsi" w:hAnsiTheme="minorHAnsi" w:cstheme="minorHAnsi"/>
          <w:sz w:val="22"/>
          <w:szCs w:val="22"/>
        </w:rPr>
      </w:pPr>
      <w:r w:rsidRPr="00B41BA9">
        <w:rPr>
          <w:rFonts w:asciiTheme="minorHAnsi" w:hAnsiTheme="minorHAnsi" w:cstheme="minorHAnsi"/>
          <w:sz w:val="22"/>
          <w:szCs w:val="22"/>
        </w:rPr>
        <w:t xml:space="preserve">Augustin začal ve svém srdci s Ježíšem rozmlouvat. „Pověz mi, Pane, k čemu je to dobré, když tě přijmu? Mé tělo promění posvěcený chléb ve mne samého. A já jsem přece chudý, ubohý, slabý a hříšný. Když se proměníš ve mne, pak budeš také ubohý a hříšný.“ Augustin mlčel a čekal odpověď. Náhle zřetelně uslyšel slova: </w:t>
      </w:r>
      <w:r w:rsidRPr="00B41BA9">
        <w:rPr>
          <w:rStyle w:val="Zdraznn"/>
          <w:rFonts w:asciiTheme="minorHAnsi" w:hAnsiTheme="minorHAnsi" w:cstheme="minorHAnsi"/>
          <w:sz w:val="22"/>
          <w:szCs w:val="22"/>
        </w:rPr>
        <w:t>„Jsem pokrm velkých. Nebudeš mě proměňovat v sebe,</w:t>
      </w:r>
      <w:r w:rsidRPr="00B41BA9">
        <w:rPr>
          <w:rFonts w:asciiTheme="minorHAnsi" w:hAnsiTheme="minorHAnsi" w:cstheme="minorHAnsi"/>
          <w:sz w:val="22"/>
          <w:szCs w:val="22"/>
        </w:rPr>
        <w:t xml:space="preserve"> </w:t>
      </w:r>
      <w:r w:rsidRPr="00B41BA9">
        <w:rPr>
          <w:rStyle w:val="Zdraznn"/>
          <w:rFonts w:asciiTheme="minorHAnsi" w:hAnsiTheme="minorHAnsi" w:cstheme="minorHAnsi"/>
          <w:sz w:val="22"/>
          <w:szCs w:val="22"/>
        </w:rPr>
        <w:t>ale ty budeš proměňován ve mne. Neproměním tvé tělo, ale tvého ducha. Tvého nesvatého ducha proměním v Ducha Svatého.“ </w:t>
      </w:r>
    </w:p>
    <w:p w:rsidR="00AC6469" w:rsidRPr="00B41BA9" w:rsidRDefault="00AC6469" w:rsidP="00AC6469">
      <w:pPr>
        <w:pStyle w:val="Odstavec"/>
        <w:rPr>
          <w:rFonts w:asciiTheme="minorHAnsi" w:hAnsiTheme="minorHAnsi" w:cstheme="minorHAnsi"/>
          <w:sz w:val="22"/>
          <w:szCs w:val="22"/>
        </w:rPr>
      </w:pPr>
      <w:r w:rsidRPr="00B41BA9">
        <w:rPr>
          <w:rFonts w:asciiTheme="minorHAnsi" w:hAnsiTheme="minorHAnsi" w:cstheme="minorHAnsi"/>
          <w:sz w:val="22"/>
          <w:szCs w:val="22"/>
        </w:rPr>
        <w:t>„Děkuji ti za tento velký dar, který mi dáváš!“ řekl Augustin a hluboce se uklonil. Ale tu uslyšel biskup Augustin přísné volání: „Augustine! Já tě neproměním pro tebe! Proměním tě, abys měl milující srdce, milující srdce pro všechny!“</w:t>
      </w:r>
    </w:p>
    <w:p w:rsidR="00AC6469" w:rsidRPr="00B41BA9" w:rsidRDefault="00AC6469" w:rsidP="00AC6469">
      <w:pPr>
        <w:pStyle w:val="Odstavec"/>
        <w:ind w:left="851"/>
        <w:rPr>
          <w:rFonts w:asciiTheme="minorHAnsi" w:hAnsiTheme="minorHAnsi" w:cstheme="minorHAnsi"/>
          <w:sz w:val="22"/>
          <w:szCs w:val="22"/>
        </w:rPr>
      </w:pPr>
    </w:p>
    <w:p w:rsidR="00AC6469" w:rsidRPr="00B41BA9" w:rsidRDefault="00AC6469" w:rsidP="00AC6469">
      <w:pPr>
        <w:spacing w:after="0" w:line="240" w:lineRule="auto"/>
        <w:rPr>
          <w:rFonts w:cstheme="minorHAnsi"/>
          <w:b/>
          <w:i/>
          <w:color w:val="000000"/>
          <w:spacing w:val="8"/>
        </w:rPr>
      </w:pPr>
      <w:r w:rsidRPr="00B41BA9">
        <w:rPr>
          <w:rFonts w:cstheme="minorHAnsi"/>
          <w:b/>
          <w:i/>
          <w:color w:val="000000"/>
          <w:spacing w:val="8"/>
        </w:rPr>
        <w:t xml:space="preserve">Jak prožívala spojení s Ježíšem sv. Terezie z </w:t>
      </w:r>
      <w:proofErr w:type="spellStart"/>
      <w:r w:rsidRPr="00B41BA9">
        <w:rPr>
          <w:rFonts w:cstheme="minorHAnsi"/>
          <w:b/>
          <w:i/>
          <w:color w:val="000000"/>
          <w:spacing w:val="8"/>
        </w:rPr>
        <w:t>Lisieux</w:t>
      </w:r>
      <w:proofErr w:type="spellEnd"/>
      <w:r w:rsidRPr="00B41BA9">
        <w:rPr>
          <w:rFonts w:cstheme="minorHAnsi"/>
          <w:b/>
          <w:i/>
          <w:color w:val="000000"/>
          <w:spacing w:val="8"/>
        </w:rPr>
        <w:t>?</w:t>
      </w:r>
    </w:p>
    <w:p w:rsidR="00AC6469" w:rsidRPr="00B41BA9" w:rsidRDefault="00AC6469" w:rsidP="00AC6469">
      <w:pPr>
        <w:spacing w:after="0" w:line="240" w:lineRule="auto"/>
        <w:rPr>
          <w:rFonts w:cstheme="minorHAnsi"/>
          <w:color w:val="000000"/>
          <w:spacing w:val="8"/>
        </w:rPr>
      </w:pPr>
      <w:r w:rsidRPr="00B41BA9">
        <w:rPr>
          <w:rFonts w:cstheme="minorHAnsi"/>
          <w:color w:val="000000"/>
          <w:spacing w:val="8"/>
        </w:rPr>
        <w:t>Terezka toužila dát svůj život Ježíši. Toužila, aby všichni lidé na světě poznali Ježíše. Pochopila, že kvůli tomu není třeba odjet na druhý konec světa a stát se misionářkou, ale že stačí všechny věci dělat s velkou láskou a při tom říkat Pánu Ježíši: „To je pro tebe“. Každou myšlenku, slova a činnost prožívala před Boží tváří a dávala mu tak celý svůj život. Terezie je velká světice malých věcí.</w:t>
      </w:r>
    </w:p>
    <w:p w:rsidR="00AC6469" w:rsidRDefault="00AC6469" w:rsidP="00AC6469">
      <w:pPr>
        <w:spacing w:after="0" w:line="240" w:lineRule="auto"/>
        <w:jc w:val="right"/>
        <w:rPr>
          <w:rFonts w:cstheme="minorHAnsi"/>
          <w:color w:val="000000"/>
          <w:spacing w:val="8"/>
        </w:rPr>
      </w:pPr>
      <w:r w:rsidRPr="00B41BA9">
        <w:rPr>
          <w:rFonts w:cstheme="minorHAnsi"/>
          <w:color w:val="000000"/>
          <w:spacing w:val="8"/>
        </w:rPr>
        <w:t xml:space="preserve">(srov. </w:t>
      </w:r>
      <w:proofErr w:type="spellStart"/>
      <w:r w:rsidRPr="00B41BA9">
        <w:rPr>
          <w:rFonts w:cstheme="minorHAnsi"/>
          <w:color w:val="000000"/>
          <w:spacing w:val="8"/>
        </w:rPr>
        <w:t>Paulínky</w:t>
      </w:r>
      <w:proofErr w:type="spellEnd"/>
      <w:r w:rsidRPr="00B41BA9">
        <w:rPr>
          <w:rFonts w:cstheme="minorHAnsi"/>
          <w:color w:val="000000"/>
          <w:spacing w:val="8"/>
        </w:rPr>
        <w:t xml:space="preserve">: Poprvé u Ježíšova stolu) </w:t>
      </w:r>
    </w:p>
    <w:p w:rsidR="00AC6469" w:rsidRPr="00B41BA9" w:rsidRDefault="00AC6469" w:rsidP="00AC6469">
      <w:pPr>
        <w:pStyle w:val="Prvntlust6"/>
        <w:rPr>
          <w:rFonts w:asciiTheme="minorHAnsi" w:hAnsiTheme="minorHAnsi" w:cstheme="minorHAnsi"/>
          <w:sz w:val="22"/>
          <w:szCs w:val="22"/>
        </w:rPr>
      </w:pPr>
      <w:r w:rsidRPr="00B41BA9">
        <w:rPr>
          <w:rFonts w:asciiTheme="minorHAnsi" w:hAnsiTheme="minorHAnsi" w:cstheme="minorHAnsi"/>
          <w:sz w:val="22"/>
          <w:szCs w:val="22"/>
        </w:rPr>
        <w:t>Kázání Antonína z Padovy</w:t>
      </w:r>
    </w:p>
    <w:p w:rsidR="00AC6469" w:rsidRPr="00B41BA9" w:rsidRDefault="00AC6469" w:rsidP="00AC6469">
      <w:pPr>
        <w:pStyle w:val="Prvnodst"/>
        <w:rPr>
          <w:rFonts w:asciiTheme="minorHAnsi" w:hAnsiTheme="minorHAnsi" w:cstheme="minorHAnsi"/>
          <w:sz w:val="22"/>
          <w:szCs w:val="22"/>
        </w:rPr>
      </w:pPr>
      <w:r w:rsidRPr="00B41BA9">
        <w:rPr>
          <w:rFonts w:asciiTheme="minorHAnsi" w:hAnsiTheme="minorHAnsi" w:cstheme="minorHAnsi"/>
          <w:sz w:val="22"/>
          <w:szCs w:val="22"/>
        </w:rPr>
        <w:t xml:space="preserve">Svatý Antonín (1195–1231) byl pozván do </w:t>
      </w:r>
      <w:proofErr w:type="spellStart"/>
      <w:r w:rsidRPr="00B41BA9">
        <w:rPr>
          <w:rFonts w:asciiTheme="minorHAnsi" w:hAnsiTheme="minorHAnsi" w:cstheme="minorHAnsi"/>
          <w:sz w:val="22"/>
          <w:szCs w:val="22"/>
        </w:rPr>
        <w:t>Rimini</w:t>
      </w:r>
      <w:proofErr w:type="spellEnd"/>
      <w:r w:rsidRPr="00B41BA9">
        <w:rPr>
          <w:rFonts w:asciiTheme="minorHAnsi" w:hAnsiTheme="minorHAnsi" w:cstheme="minorHAnsi"/>
          <w:sz w:val="22"/>
          <w:szCs w:val="22"/>
        </w:rPr>
        <w:t>, aby tam na náměstí obklopeném vel</w:t>
      </w:r>
      <w:r w:rsidRPr="00B41BA9">
        <w:rPr>
          <w:rFonts w:asciiTheme="minorHAnsi" w:hAnsiTheme="minorHAnsi" w:cstheme="minorHAnsi"/>
          <w:sz w:val="22"/>
          <w:szCs w:val="22"/>
        </w:rPr>
        <w:softHyphen/>
        <w:t>kými paláci slou</w:t>
      </w:r>
      <w:r w:rsidRPr="00B41BA9">
        <w:rPr>
          <w:rFonts w:asciiTheme="minorHAnsi" w:hAnsiTheme="minorHAnsi" w:cstheme="minorHAnsi"/>
          <w:sz w:val="22"/>
          <w:szCs w:val="22"/>
        </w:rPr>
        <w:softHyphen/>
        <w:t xml:space="preserve">žil mši svatou a měl misijní kázání. V </w:t>
      </w:r>
      <w:proofErr w:type="spellStart"/>
      <w:r w:rsidRPr="00B41BA9">
        <w:rPr>
          <w:rFonts w:asciiTheme="minorHAnsi" w:hAnsiTheme="minorHAnsi" w:cstheme="minorHAnsi"/>
          <w:sz w:val="22"/>
          <w:szCs w:val="22"/>
        </w:rPr>
        <w:t>Rimini</w:t>
      </w:r>
      <w:proofErr w:type="spellEnd"/>
      <w:r w:rsidRPr="00B41BA9">
        <w:rPr>
          <w:rFonts w:asciiTheme="minorHAnsi" w:hAnsiTheme="minorHAnsi" w:cstheme="minorHAnsi"/>
          <w:sz w:val="22"/>
          <w:szCs w:val="22"/>
        </w:rPr>
        <w:t xml:space="preserve"> žil muž jmé</w:t>
      </w:r>
      <w:r w:rsidRPr="00B41BA9">
        <w:rPr>
          <w:rFonts w:asciiTheme="minorHAnsi" w:hAnsiTheme="minorHAnsi" w:cstheme="minorHAnsi"/>
          <w:sz w:val="22"/>
          <w:szCs w:val="22"/>
        </w:rPr>
        <w:softHyphen/>
        <w:t xml:space="preserve">nem </w:t>
      </w:r>
      <w:proofErr w:type="spellStart"/>
      <w:r w:rsidRPr="00B41BA9">
        <w:rPr>
          <w:rFonts w:asciiTheme="minorHAnsi" w:hAnsiTheme="minorHAnsi" w:cstheme="minorHAnsi"/>
          <w:sz w:val="22"/>
          <w:szCs w:val="22"/>
        </w:rPr>
        <w:t>Bonvillo</w:t>
      </w:r>
      <w:proofErr w:type="spellEnd"/>
      <w:r w:rsidRPr="00B41BA9">
        <w:rPr>
          <w:rFonts w:asciiTheme="minorHAnsi" w:hAnsiTheme="minorHAnsi" w:cstheme="minorHAnsi"/>
          <w:sz w:val="22"/>
          <w:szCs w:val="22"/>
        </w:rPr>
        <w:t>. Byl to jeden z městských hod</w:t>
      </w:r>
      <w:r w:rsidRPr="00B41BA9">
        <w:rPr>
          <w:rFonts w:asciiTheme="minorHAnsi" w:hAnsiTheme="minorHAnsi" w:cstheme="minorHAnsi"/>
          <w:sz w:val="22"/>
          <w:szCs w:val="22"/>
        </w:rPr>
        <w:softHyphen/>
        <w:t>nostářů a nevěřil ve skutečnou přítomnost Krista v Eucharistii. Když svatý Antonín vybízel poslucha</w:t>
      </w:r>
      <w:r w:rsidRPr="00B41BA9">
        <w:rPr>
          <w:rFonts w:asciiTheme="minorHAnsi" w:hAnsiTheme="minorHAnsi" w:cstheme="minorHAnsi"/>
          <w:sz w:val="22"/>
          <w:szCs w:val="22"/>
        </w:rPr>
        <w:softHyphen/>
        <w:t xml:space="preserve">če k víře, </w:t>
      </w:r>
      <w:proofErr w:type="spellStart"/>
      <w:r w:rsidRPr="00B41BA9">
        <w:rPr>
          <w:rFonts w:asciiTheme="minorHAnsi" w:hAnsiTheme="minorHAnsi" w:cstheme="minorHAnsi"/>
          <w:sz w:val="22"/>
          <w:szCs w:val="22"/>
        </w:rPr>
        <w:t>Bonvillo</w:t>
      </w:r>
      <w:proofErr w:type="spellEnd"/>
      <w:r w:rsidRPr="00B41BA9">
        <w:rPr>
          <w:rFonts w:asciiTheme="minorHAnsi" w:hAnsiTheme="minorHAnsi" w:cstheme="minorHAnsi"/>
          <w:sz w:val="22"/>
          <w:szCs w:val="22"/>
        </w:rPr>
        <w:t xml:space="preserve"> prohlásil, že k tomu by ho mohl přimět jen zázrak. Antonín mu řekl: „Nedávej svému oslu tři dny nic k jídlu a pak ho přiveď sem. Dáš před něj ošatku ovsa a já budu držet v rukou Nejsvětější hostii. Uvidíš, že i osel nejdřív poklekne, než se pustí do žrádla. Když uplynuly tři dny, sloužil svatý Antonín na náměstí mši svatou. </w:t>
      </w:r>
      <w:proofErr w:type="spellStart"/>
      <w:r w:rsidRPr="00B41BA9">
        <w:rPr>
          <w:rFonts w:asciiTheme="minorHAnsi" w:hAnsiTheme="minorHAnsi" w:cstheme="minorHAnsi"/>
          <w:sz w:val="22"/>
          <w:szCs w:val="22"/>
        </w:rPr>
        <w:t>Bonvillo</w:t>
      </w:r>
      <w:proofErr w:type="spellEnd"/>
      <w:r w:rsidRPr="00B41BA9">
        <w:rPr>
          <w:rFonts w:asciiTheme="minorHAnsi" w:hAnsiTheme="minorHAnsi" w:cstheme="minorHAnsi"/>
          <w:sz w:val="22"/>
          <w:szCs w:val="22"/>
        </w:rPr>
        <w:t xml:space="preserve"> přivedl svého vyhladovělého osla. Antonín řekl zvířeti: „Ve jménu Stvořitele, kterého já nehodný skutečně držím ve svých rukou, ti přikazuji, abys k němu přistoupil s pokorou a úctou, která mu náleží.“ Antonín držel konsekrovanou hostii, zatímco </w:t>
      </w:r>
      <w:proofErr w:type="spellStart"/>
      <w:r w:rsidRPr="00B41BA9">
        <w:rPr>
          <w:rFonts w:asciiTheme="minorHAnsi" w:hAnsiTheme="minorHAnsi" w:cstheme="minorHAnsi"/>
          <w:sz w:val="22"/>
          <w:szCs w:val="22"/>
        </w:rPr>
        <w:t>Bonvillo</w:t>
      </w:r>
      <w:proofErr w:type="spellEnd"/>
      <w:r w:rsidRPr="00B41BA9">
        <w:rPr>
          <w:rFonts w:asciiTheme="minorHAnsi" w:hAnsiTheme="minorHAnsi" w:cstheme="minorHAnsi"/>
          <w:sz w:val="22"/>
          <w:szCs w:val="22"/>
        </w:rPr>
        <w:t xml:space="preserve"> nabízel oslu oves. A stal se zázrak. Vyhladovělé zvíře kráčelo poklidně směrem k tělu Páně a pokleklo před svatým Anto</w:t>
      </w:r>
      <w:r w:rsidRPr="00B41BA9">
        <w:rPr>
          <w:rFonts w:asciiTheme="minorHAnsi" w:hAnsiTheme="minorHAnsi" w:cstheme="minorHAnsi"/>
          <w:sz w:val="22"/>
          <w:szCs w:val="22"/>
        </w:rPr>
        <w:softHyphen/>
        <w:t>nínem, který držel hostii.</w:t>
      </w:r>
    </w:p>
    <w:p w:rsidR="00AC6469" w:rsidRPr="009C2568" w:rsidRDefault="00AC6469" w:rsidP="00AC6469">
      <w:pPr>
        <w:spacing w:after="0" w:line="240" w:lineRule="auto"/>
        <w:rPr>
          <w:rFonts w:ascii="Arial" w:hAnsi="Arial" w:cs="Arial"/>
        </w:rPr>
      </w:pPr>
    </w:p>
    <w:p w:rsidR="0033267B" w:rsidRDefault="0033267B">
      <w:pPr>
        <w:rPr>
          <w:rFonts w:ascii="Arial" w:hAnsi="Arial" w:cs="Arial"/>
        </w:rPr>
      </w:pPr>
      <w:r>
        <w:rPr>
          <w:rFonts w:ascii="Arial" w:hAnsi="Arial" w:cs="Arial"/>
        </w:rPr>
        <w:br w:type="page"/>
      </w:r>
    </w:p>
    <w:p w:rsidR="00FC26A3" w:rsidRPr="00240D1D" w:rsidRDefault="00FC26A3" w:rsidP="00FC26A3">
      <w:pPr>
        <w:spacing w:after="0" w:line="240" w:lineRule="auto"/>
        <w:rPr>
          <w:b/>
          <w:bCs/>
          <w:sz w:val="28"/>
          <w:szCs w:val="28"/>
        </w:rPr>
      </w:pPr>
      <w:r>
        <w:rPr>
          <w:rFonts w:ascii="Arial" w:hAnsi="Arial" w:cs="Arial"/>
        </w:rPr>
        <w:lastRenderedPageBreak/>
        <w:t xml:space="preserve">K lekci 8 – předměty mše svaté: </w:t>
      </w:r>
      <w:r w:rsidRPr="00240D1D">
        <w:rPr>
          <w:b/>
          <w:bCs/>
          <w:sz w:val="28"/>
          <w:szCs w:val="28"/>
        </w:rPr>
        <w:t>CO TO JE</w:t>
      </w:r>
      <w:r>
        <w:rPr>
          <w:b/>
          <w:bCs/>
          <w:sz w:val="28"/>
          <w:szCs w:val="28"/>
        </w:rPr>
        <w:t xml:space="preserve"> a k čemu to slouží</w:t>
      </w:r>
      <w:r w:rsidRPr="00240D1D">
        <w:rPr>
          <w:b/>
          <w:bCs/>
          <w:sz w:val="28"/>
          <w:szCs w:val="28"/>
        </w:rPr>
        <w:t>?</w:t>
      </w:r>
    </w:p>
    <w:p w:rsidR="001C1905" w:rsidRDefault="001C1905">
      <w:pPr>
        <w:rPr>
          <w:rFonts w:ascii="Arial" w:hAnsi="Arial" w:cs="Arial"/>
        </w:rPr>
      </w:pPr>
    </w:p>
    <w:tbl>
      <w:tblPr>
        <w:tblStyle w:val="Mkatabulky"/>
        <w:tblW w:w="0" w:type="auto"/>
        <w:tblLook w:val="04A0" w:firstRow="1" w:lastRow="0" w:firstColumn="1" w:lastColumn="0" w:noHBand="0" w:noVBand="1"/>
      </w:tblPr>
      <w:tblGrid>
        <w:gridCol w:w="3150"/>
        <w:gridCol w:w="3415"/>
        <w:gridCol w:w="3063"/>
      </w:tblGrid>
      <w:tr w:rsidR="00FC26A3" w:rsidTr="00FC26A3">
        <w:tc>
          <w:tcPr>
            <w:tcW w:w="3786" w:type="dxa"/>
          </w:tcPr>
          <w:p w:rsidR="00FC26A3" w:rsidRDefault="00FC26A3" w:rsidP="00FC26A3">
            <w:pPr>
              <w:jc w:val="center"/>
            </w:pPr>
          </w:p>
          <w:p w:rsidR="00FC26A3" w:rsidRDefault="00FC26A3" w:rsidP="00FC26A3">
            <w:pPr>
              <w:jc w:val="center"/>
            </w:pPr>
          </w:p>
          <w:p w:rsidR="00FC26A3" w:rsidRDefault="00FC26A3" w:rsidP="00FC26A3">
            <w:pPr>
              <w:jc w:val="center"/>
            </w:pPr>
            <w:r>
              <w:rPr>
                <w:noProof/>
                <w:lang w:eastAsia="cs-CZ"/>
              </w:rPr>
              <w:drawing>
                <wp:inline distT="0" distB="0" distL="0" distR="0" wp14:anchorId="18CFF847" wp14:editId="7D7484D8">
                  <wp:extent cx="774992" cy="1101436"/>
                  <wp:effectExtent l="0" t="0" r="6350" b="3810"/>
                  <wp:docPr id="30825561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55612" name="Obrázek 3082556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8642" cy="1106624"/>
                          </a:xfrm>
                          <a:prstGeom prst="rect">
                            <a:avLst/>
                          </a:prstGeom>
                        </pic:spPr>
                      </pic:pic>
                    </a:graphicData>
                  </a:graphic>
                </wp:inline>
              </w:drawing>
            </w:r>
          </w:p>
        </w:tc>
        <w:tc>
          <w:tcPr>
            <w:tcW w:w="2869" w:type="dxa"/>
          </w:tcPr>
          <w:p w:rsidR="00FC26A3" w:rsidRDefault="00FC26A3" w:rsidP="00FC26A3">
            <w:pPr>
              <w:jc w:val="center"/>
            </w:pPr>
          </w:p>
          <w:p w:rsidR="00FC26A3" w:rsidRDefault="00FC26A3" w:rsidP="00FC26A3">
            <w:pPr>
              <w:jc w:val="center"/>
            </w:pPr>
          </w:p>
          <w:p w:rsidR="00FC26A3" w:rsidRDefault="00FC26A3" w:rsidP="00FC26A3">
            <w:pPr>
              <w:jc w:val="center"/>
            </w:pPr>
            <w:r>
              <w:rPr>
                <w:noProof/>
                <w:lang w:eastAsia="cs-CZ"/>
              </w:rPr>
              <w:drawing>
                <wp:inline distT="0" distB="0" distL="0" distR="0" wp14:anchorId="7A19567D" wp14:editId="3917FBB6">
                  <wp:extent cx="865632" cy="1243584"/>
                  <wp:effectExtent l="0" t="0" r="0" b="0"/>
                  <wp:docPr id="643562036"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62036" name="Obrázek 64356203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65632" cy="1243584"/>
                          </a:xfrm>
                          <a:prstGeom prst="rect">
                            <a:avLst/>
                          </a:prstGeom>
                        </pic:spPr>
                      </pic:pic>
                    </a:graphicData>
                  </a:graphic>
                </wp:inline>
              </w:drawing>
            </w:r>
          </w:p>
        </w:tc>
        <w:tc>
          <w:tcPr>
            <w:tcW w:w="2973" w:type="dxa"/>
          </w:tcPr>
          <w:p w:rsidR="00FC26A3" w:rsidRDefault="00FC26A3" w:rsidP="00FC26A3">
            <w:pPr>
              <w:jc w:val="center"/>
            </w:pPr>
          </w:p>
          <w:p w:rsidR="00FC26A3" w:rsidRDefault="00FC26A3" w:rsidP="00FC26A3">
            <w:pPr>
              <w:jc w:val="center"/>
            </w:pPr>
          </w:p>
          <w:p w:rsidR="00FC26A3" w:rsidRDefault="00FC26A3" w:rsidP="00FC26A3">
            <w:pPr>
              <w:jc w:val="center"/>
            </w:pPr>
            <w:r>
              <w:rPr>
                <w:noProof/>
                <w:lang w:eastAsia="cs-CZ"/>
              </w:rPr>
              <w:drawing>
                <wp:inline distT="0" distB="0" distL="0" distR="0" wp14:anchorId="3A08C775" wp14:editId="7DD89FDA">
                  <wp:extent cx="1018309" cy="1299812"/>
                  <wp:effectExtent l="0" t="0" r="0" b="0"/>
                  <wp:docPr id="1131341325"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341325" name="Obrázek 113134132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21041" cy="1303300"/>
                          </a:xfrm>
                          <a:prstGeom prst="rect">
                            <a:avLst/>
                          </a:prstGeom>
                        </pic:spPr>
                      </pic:pic>
                    </a:graphicData>
                  </a:graphic>
                </wp:inline>
              </w:drawing>
            </w:r>
          </w:p>
        </w:tc>
      </w:tr>
      <w:tr w:rsidR="00FC26A3" w:rsidTr="00FC26A3">
        <w:trPr>
          <w:trHeight w:val="2478"/>
        </w:trPr>
        <w:tc>
          <w:tcPr>
            <w:tcW w:w="3786" w:type="dxa"/>
          </w:tcPr>
          <w:p w:rsidR="00FC26A3" w:rsidRDefault="00FC26A3" w:rsidP="00FC26A3">
            <w:pPr>
              <w:jc w:val="center"/>
            </w:pPr>
          </w:p>
          <w:p w:rsidR="00FC26A3" w:rsidRDefault="00FC26A3" w:rsidP="00FC26A3">
            <w:pPr>
              <w:jc w:val="center"/>
            </w:pPr>
            <w:r>
              <w:rPr>
                <w:noProof/>
                <w:lang w:eastAsia="cs-CZ"/>
              </w:rPr>
              <w:drawing>
                <wp:inline distT="0" distB="0" distL="0" distR="0" wp14:anchorId="68204A29" wp14:editId="39C9E6F4">
                  <wp:extent cx="868680" cy="1597152"/>
                  <wp:effectExtent l="0" t="0" r="7620" b="3175"/>
                  <wp:docPr id="650558451"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58451" name="Obrázek 65055845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68680" cy="1597152"/>
                          </a:xfrm>
                          <a:prstGeom prst="rect">
                            <a:avLst/>
                          </a:prstGeom>
                        </pic:spPr>
                      </pic:pic>
                    </a:graphicData>
                  </a:graphic>
                </wp:inline>
              </w:drawing>
            </w:r>
          </w:p>
        </w:tc>
        <w:tc>
          <w:tcPr>
            <w:tcW w:w="2869" w:type="dxa"/>
          </w:tcPr>
          <w:p w:rsidR="00FC26A3" w:rsidRDefault="00FC26A3" w:rsidP="00FC26A3">
            <w:pPr>
              <w:jc w:val="center"/>
            </w:pPr>
          </w:p>
          <w:p w:rsidR="00FC26A3" w:rsidRDefault="00FC26A3" w:rsidP="00FC26A3">
            <w:pPr>
              <w:jc w:val="center"/>
            </w:pPr>
          </w:p>
          <w:p w:rsidR="00FC26A3" w:rsidRDefault="00FC26A3" w:rsidP="00FC26A3">
            <w:pPr>
              <w:jc w:val="center"/>
            </w:pPr>
            <w:r>
              <w:rPr>
                <w:noProof/>
                <w:lang w:eastAsia="cs-CZ"/>
              </w:rPr>
              <w:drawing>
                <wp:inline distT="0" distB="0" distL="0" distR="0" wp14:anchorId="11ADF33D" wp14:editId="59592168">
                  <wp:extent cx="1040303" cy="751782"/>
                  <wp:effectExtent l="0" t="0" r="7620" b="0"/>
                  <wp:docPr id="1158690692"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690692" name="Obrázek 115869069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56263" cy="763316"/>
                          </a:xfrm>
                          <a:prstGeom prst="rect">
                            <a:avLst/>
                          </a:prstGeom>
                        </pic:spPr>
                      </pic:pic>
                    </a:graphicData>
                  </a:graphic>
                </wp:inline>
              </w:drawing>
            </w:r>
          </w:p>
        </w:tc>
        <w:tc>
          <w:tcPr>
            <w:tcW w:w="2973" w:type="dxa"/>
          </w:tcPr>
          <w:p w:rsidR="00FC26A3" w:rsidRDefault="00FC26A3" w:rsidP="00FC26A3">
            <w:pPr>
              <w:jc w:val="center"/>
            </w:pPr>
          </w:p>
          <w:p w:rsidR="00FC26A3" w:rsidRDefault="00FC26A3" w:rsidP="00FC26A3">
            <w:pPr>
              <w:jc w:val="center"/>
            </w:pPr>
          </w:p>
          <w:p w:rsidR="00FC26A3" w:rsidRDefault="00FC26A3" w:rsidP="00FC26A3">
            <w:pPr>
              <w:jc w:val="center"/>
            </w:pPr>
            <w:r>
              <w:rPr>
                <w:noProof/>
                <w:lang w:eastAsia="cs-CZ"/>
              </w:rPr>
              <w:drawing>
                <wp:inline distT="0" distB="0" distL="0" distR="0" wp14:anchorId="567080C6" wp14:editId="35090E9C">
                  <wp:extent cx="1335006" cy="738620"/>
                  <wp:effectExtent l="0" t="0" r="0" b="4445"/>
                  <wp:docPr id="362845182"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845182" name="Obrázek 36284518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40535" cy="741679"/>
                          </a:xfrm>
                          <a:prstGeom prst="rect">
                            <a:avLst/>
                          </a:prstGeom>
                        </pic:spPr>
                      </pic:pic>
                    </a:graphicData>
                  </a:graphic>
                </wp:inline>
              </w:drawing>
            </w:r>
          </w:p>
        </w:tc>
      </w:tr>
      <w:tr w:rsidR="00FC26A3" w:rsidTr="00FC26A3">
        <w:tc>
          <w:tcPr>
            <w:tcW w:w="3786" w:type="dxa"/>
          </w:tcPr>
          <w:p w:rsidR="00FC26A3" w:rsidRDefault="00FC26A3" w:rsidP="00FC26A3">
            <w:pPr>
              <w:jc w:val="center"/>
            </w:pPr>
          </w:p>
          <w:p w:rsidR="00FC26A3" w:rsidRDefault="00FC26A3" w:rsidP="00FC26A3">
            <w:pPr>
              <w:jc w:val="center"/>
            </w:pPr>
          </w:p>
          <w:p w:rsidR="00FC26A3" w:rsidRDefault="00FC26A3" w:rsidP="00FC26A3">
            <w:pPr>
              <w:jc w:val="center"/>
            </w:pPr>
            <w:r>
              <w:rPr>
                <w:noProof/>
                <w:lang w:eastAsia="cs-CZ"/>
              </w:rPr>
              <w:drawing>
                <wp:inline distT="0" distB="0" distL="0" distR="0" wp14:anchorId="4B63801A" wp14:editId="43363FCF">
                  <wp:extent cx="1071086" cy="700405"/>
                  <wp:effectExtent l="0" t="0" r="0" b="4445"/>
                  <wp:docPr id="1450089933"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89933" name="Obrázek 145008993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81034" cy="706910"/>
                          </a:xfrm>
                          <a:prstGeom prst="rect">
                            <a:avLst/>
                          </a:prstGeom>
                        </pic:spPr>
                      </pic:pic>
                    </a:graphicData>
                  </a:graphic>
                </wp:inline>
              </w:drawing>
            </w:r>
          </w:p>
        </w:tc>
        <w:tc>
          <w:tcPr>
            <w:tcW w:w="2869" w:type="dxa"/>
          </w:tcPr>
          <w:p w:rsidR="00FC26A3" w:rsidRDefault="00FC26A3" w:rsidP="00FC26A3">
            <w:pPr>
              <w:jc w:val="center"/>
            </w:pPr>
            <w:r>
              <w:rPr>
                <w:noProof/>
                <w:lang w:eastAsia="cs-CZ"/>
              </w:rPr>
              <w:drawing>
                <wp:anchor distT="0" distB="0" distL="114300" distR="114300" simplePos="0" relativeHeight="251681792" behindDoc="0" locked="0" layoutInCell="1" allowOverlap="1">
                  <wp:simplePos x="0" y="0"/>
                  <wp:positionH relativeFrom="margin">
                    <wp:posOffset>558190</wp:posOffset>
                  </wp:positionH>
                  <wp:positionV relativeFrom="margin">
                    <wp:posOffset>102413</wp:posOffset>
                  </wp:positionV>
                  <wp:extent cx="890016" cy="1380744"/>
                  <wp:effectExtent l="0" t="0" r="5715" b="0"/>
                  <wp:wrapSquare wrapText="bothSides"/>
                  <wp:docPr id="1239974274"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974274" name="Obrázek 123997427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90016" cy="1380744"/>
                          </a:xfrm>
                          <a:prstGeom prst="rect">
                            <a:avLst/>
                          </a:prstGeom>
                        </pic:spPr>
                      </pic:pic>
                    </a:graphicData>
                  </a:graphic>
                </wp:anchor>
              </w:drawing>
            </w:r>
          </w:p>
          <w:p w:rsidR="00FC26A3" w:rsidRDefault="00FC26A3" w:rsidP="00FC26A3">
            <w:pPr>
              <w:jc w:val="center"/>
            </w:pPr>
          </w:p>
        </w:tc>
        <w:tc>
          <w:tcPr>
            <w:tcW w:w="2973" w:type="dxa"/>
          </w:tcPr>
          <w:p w:rsidR="00FC26A3" w:rsidRDefault="00FC26A3" w:rsidP="00FC26A3">
            <w:pPr>
              <w:jc w:val="center"/>
            </w:pPr>
          </w:p>
          <w:p w:rsidR="00FC26A3" w:rsidRDefault="00FC26A3" w:rsidP="00FC26A3">
            <w:pPr>
              <w:jc w:val="center"/>
            </w:pPr>
          </w:p>
          <w:p w:rsidR="00FC26A3" w:rsidRDefault="00FC26A3" w:rsidP="00FC26A3">
            <w:pPr>
              <w:jc w:val="center"/>
            </w:pPr>
          </w:p>
          <w:p w:rsidR="00FC26A3" w:rsidRDefault="00FC26A3" w:rsidP="00FC26A3">
            <w:pPr>
              <w:jc w:val="center"/>
            </w:pPr>
            <w:r>
              <w:rPr>
                <w:noProof/>
                <w:lang w:eastAsia="cs-CZ"/>
              </w:rPr>
              <w:drawing>
                <wp:inline distT="0" distB="0" distL="0" distR="0" wp14:anchorId="66FBCF6B" wp14:editId="65511A94">
                  <wp:extent cx="1174750" cy="700539"/>
                  <wp:effectExtent l="0" t="0" r="6350" b="4445"/>
                  <wp:docPr id="1142263220"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263220" name="Obrázek 114226322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184414" cy="706302"/>
                          </a:xfrm>
                          <a:prstGeom prst="rect">
                            <a:avLst/>
                          </a:prstGeom>
                        </pic:spPr>
                      </pic:pic>
                    </a:graphicData>
                  </a:graphic>
                </wp:inline>
              </w:drawing>
            </w:r>
          </w:p>
        </w:tc>
      </w:tr>
      <w:tr w:rsidR="00FC26A3" w:rsidTr="00FC26A3">
        <w:tc>
          <w:tcPr>
            <w:tcW w:w="3786" w:type="dxa"/>
          </w:tcPr>
          <w:p w:rsidR="00FC26A3" w:rsidRPr="00132044" w:rsidRDefault="00FC26A3" w:rsidP="00FC26A3">
            <w:pPr>
              <w:jc w:val="center"/>
              <w:rPr>
                <w:i/>
              </w:rPr>
            </w:pPr>
          </w:p>
          <w:p w:rsidR="00FC26A3" w:rsidRPr="00132044" w:rsidRDefault="00FC26A3" w:rsidP="00FC26A3">
            <w:pPr>
              <w:jc w:val="center"/>
              <w:rPr>
                <w:i/>
                <w:noProof/>
              </w:rPr>
            </w:pPr>
          </w:p>
          <w:p w:rsidR="00FC26A3" w:rsidRPr="00132044" w:rsidRDefault="00FC26A3" w:rsidP="00FC26A3">
            <w:pPr>
              <w:jc w:val="center"/>
              <w:rPr>
                <w:i/>
              </w:rPr>
            </w:pPr>
            <w:r w:rsidRPr="00132044">
              <w:rPr>
                <w:i/>
                <w:noProof/>
                <w:lang w:eastAsia="cs-CZ"/>
              </w:rPr>
              <w:drawing>
                <wp:inline distT="0" distB="0" distL="0" distR="0" wp14:anchorId="5FAE9065" wp14:editId="46E66D46">
                  <wp:extent cx="1921212" cy="1111910"/>
                  <wp:effectExtent l="0" t="0" r="3175" b="0"/>
                  <wp:docPr id="1533502587"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02587" name="Obrázek 153350258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43121" cy="1124590"/>
                          </a:xfrm>
                          <a:prstGeom prst="rect">
                            <a:avLst/>
                          </a:prstGeom>
                        </pic:spPr>
                      </pic:pic>
                    </a:graphicData>
                  </a:graphic>
                </wp:inline>
              </w:drawing>
            </w:r>
          </w:p>
        </w:tc>
        <w:tc>
          <w:tcPr>
            <w:tcW w:w="2869" w:type="dxa"/>
          </w:tcPr>
          <w:p w:rsidR="00FC26A3" w:rsidRDefault="00FC26A3" w:rsidP="00FC26A3">
            <w:pPr>
              <w:jc w:val="center"/>
              <w:rPr>
                <w:noProof/>
              </w:rPr>
            </w:pPr>
            <w:r w:rsidRPr="00132044">
              <w:rPr>
                <w:i/>
                <w:noProof/>
                <w:lang w:eastAsia="cs-CZ"/>
              </w:rPr>
              <w:drawing>
                <wp:anchor distT="0" distB="0" distL="114300" distR="114300" simplePos="0" relativeHeight="251678720" behindDoc="0" locked="0" layoutInCell="1" allowOverlap="1">
                  <wp:simplePos x="0" y="0"/>
                  <wp:positionH relativeFrom="margin">
                    <wp:posOffset>-51435</wp:posOffset>
                  </wp:positionH>
                  <wp:positionV relativeFrom="margin">
                    <wp:posOffset>270510</wp:posOffset>
                  </wp:positionV>
                  <wp:extent cx="2097405" cy="1524000"/>
                  <wp:effectExtent l="0" t="0" r="0" b="0"/>
                  <wp:wrapSquare wrapText="bothSides"/>
                  <wp:docPr id="1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7405" cy="1524000"/>
                          </a:xfrm>
                          <a:prstGeom prst="rect">
                            <a:avLst/>
                          </a:prstGeom>
                          <a:noFill/>
                          <a:ln>
                            <a:noFill/>
                          </a:ln>
                        </pic:spPr>
                      </pic:pic>
                    </a:graphicData>
                  </a:graphic>
                </wp:anchor>
              </w:drawing>
            </w:r>
          </w:p>
          <w:p w:rsidR="00FC26A3" w:rsidRDefault="00FC26A3" w:rsidP="00FC26A3">
            <w:pPr>
              <w:jc w:val="center"/>
              <w:rPr>
                <w:noProof/>
              </w:rPr>
            </w:pPr>
          </w:p>
          <w:p w:rsidR="00FC26A3" w:rsidRDefault="00FC26A3" w:rsidP="00FC26A3">
            <w:pPr>
              <w:jc w:val="center"/>
            </w:pPr>
          </w:p>
        </w:tc>
        <w:tc>
          <w:tcPr>
            <w:tcW w:w="2973" w:type="dxa"/>
            <w:vAlign w:val="center"/>
          </w:tcPr>
          <w:p w:rsidR="00FC26A3" w:rsidRDefault="00FC26A3" w:rsidP="00FC26A3">
            <w:pPr>
              <w:jc w:val="center"/>
              <w:rPr>
                <w:rFonts w:ascii="Arial" w:hAnsi="Arial" w:cs="Arial"/>
              </w:rPr>
            </w:pPr>
            <w:r>
              <w:rPr>
                <w:noProof/>
                <w:lang w:eastAsia="cs-CZ"/>
              </w:rPr>
              <w:drawing>
                <wp:anchor distT="0" distB="0" distL="114300" distR="114300" simplePos="0" relativeHeight="251677696" behindDoc="0" locked="0" layoutInCell="1" allowOverlap="1" wp14:anchorId="0ED37A01" wp14:editId="61FC35F4">
                  <wp:simplePos x="0" y="0"/>
                  <wp:positionH relativeFrom="margin">
                    <wp:posOffset>160020</wp:posOffset>
                  </wp:positionH>
                  <wp:positionV relativeFrom="margin">
                    <wp:posOffset>123825</wp:posOffset>
                  </wp:positionV>
                  <wp:extent cx="979805" cy="1457325"/>
                  <wp:effectExtent l="0" t="0" r="0" b="0"/>
                  <wp:wrapSquare wrapText="bothSides"/>
                  <wp:docPr id="101604595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79805" cy="14573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FC26A3" w:rsidTr="00FC26A3">
        <w:tc>
          <w:tcPr>
            <w:tcW w:w="3786" w:type="dxa"/>
          </w:tcPr>
          <w:p w:rsidR="00FC26A3" w:rsidRPr="00132044" w:rsidRDefault="00FC26A3" w:rsidP="00FC26A3">
            <w:pPr>
              <w:jc w:val="center"/>
              <w:rPr>
                <w:i/>
              </w:rPr>
            </w:pPr>
          </w:p>
          <w:p w:rsidR="00FC26A3" w:rsidRPr="00132044" w:rsidRDefault="00FC26A3" w:rsidP="00FC26A3">
            <w:pPr>
              <w:jc w:val="center"/>
              <w:rPr>
                <w:i/>
              </w:rPr>
            </w:pPr>
            <w:r>
              <w:rPr>
                <w:noProof/>
                <w:lang w:eastAsia="cs-CZ"/>
              </w:rPr>
              <w:drawing>
                <wp:inline distT="0" distB="0" distL="0" distR="0" wp14:anchorId="01AC1A42" wp14:editId="42780FD2">
                  <wp:extent cx="1080654" cy="1366193"/>
                  <wp:effectExtent l="0" t="0" r="5715" b="5715"/>
                  <wp:docPr id="1896175914"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175914" name="Obrázek 1896175914"/>
                          <pic:cNvPicPr/>
                        </pic:nvPicPr>
                        <pic:blipFill>
                          <a:blip r:embed="rId28">
                            <a:extLst>
                              <a:ext uri="{28A0092B-C50C-407E-A947-70E740481C1C}">
                                <a14:useLocalDpi xmlns:a14="http://schemas.microsoft.com/office/drawing/2010/main" val="0"/>
                              </a:ext>
                            </a:extLst>
                          </a:blip>
                          <a:stretch>
                            <a:fillRect/>
                          </a:stretch>
                        </pic:blipFill>
                        <pic:spPr>
                          <a:xfrm>
                            <a:off x="0" y="0"/>
                            <a:ext cx="1086101" cy="1373079"/>
                          </a:xfrm>
                          <a:prstGeom prst="rect">
                            <a:avLst/>
                          </a:prstGeom>
                        </pic:spPr>
                      </pic:pic>
                    </a:graphicData>
                  </a:graphic>
                </wp:inline>
              </w:drawing>
            </w:r>
          </w:p>
        </w:tc>
        <w:tc>
          <w:tcPr>
            <w:tcW w:w="2869" w:type="dxa"/>
          </w:tcPr>
          <w:p w:rsidR="00FC26A3" w:rsidRDefault="00FC26A3" w:rsidP="00FC26A3">
            <w:pPr>
              <w:jc w:val="center"/>
            </w:pPr>
          </w:p>
          <w:p w:rsidR="00FC26A3" w:rsidRDefault="00FC26A3" w:rsidP="00FC26A3">
            <w:pPr>
              <w:jc w:val="center"/>
            </w:pPr>
            <w:r>
              <w:rPr>
                <w:noProof/>
                <w:lang w:eastAsia="cs-CZ"/>
              </w:rPr>
              <w:drawing>
                <wp:inline distT="0" distB="0" distL="0" distR="0" wp14:anchorId="6468EC4C" wp14:editId="283E049D">
                  <wp:extent cx="904875" cy="1484561"/>
                  <wp:effectExtent l="0" t="0" r="0" b="1905"/>
                  <wp:docPr id="52995564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07249" cy="1488455"/>
                          </a:xfrm>
                          <a:prstGeom prst="rect">
                            <a:avLst/>
                          </a:prstGeom>
                          <a:noFill/>
                          <a:ln>
                            <a:noFill/>
                          </a:ln>
                        </pic:spPr>
                      </pic:pic>
                    </a:graphicData>
                  </a:graphic>
                </wp:inline>
              </w:drawing>
            </w:r>
          </w:p>
        </w:tc>
        <w:tc>
          <w:tcPr>
            <w:tcW w:w="2973" w:type="dxa"/>
          </w:tcPr>
          <w:p w:rsidR="00FC26A3" w:rsidRDefault="00FC26A3" w:rsidP="00FC26A3">
            <w:pPr>
              <w:rPr>
                <w:rFonts w:ascii="Arial" w:hAnsi="Arial" w:cs="Arial"/>
              </w:rPr>
            </w:pPr>
            <w:r w:rsidRPr="00132044">
              <w:rPr>
                <w:i/>
                <w:noProof/>
                <w:lang w:eastAsia="cs-CZ"/>
              </w:rPr>
              <w:drawing>
                <wp:anchor distT="0" distB="0" distL="114300" distR="114300" simplePos="0" relativeHeight="251680768" behindDoc="0" locked="0" layoutInCell="1" allowOverlap="1" wp14:anchorId="34093CF2" wp14:editId="6173F18B">
                  <wp:simplePos x="0" y="0"/>
                  <wp:positionH relativeFrom="margin">
                    <wp:posOffset>-3175</wp:posOffset>
                  </wp:positionH>
                  <wp:positionV relativeFrom="margin">
                    <wp:posOffset>167005</wp:posOffset>
                  </wp:positionV>
                  <wp:extent cx="1858645" cy="1155700"/>
                  <wp:effectExtent l="0" t="0" r="8255" b="6350"/>
                  <wp:wrapSquare wrapText="bothSides"/>
                  <wp:docPr id="1376701000"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01000" name="Obrázek 1376701000"/>
                          <pic:cNvPicPr/>
                        </pic:nvPicPr>
                        <pic:blipFill rotWithShape="1">
                          <a:blip r:embed="rId30" cstate="print">
                            <a:extLst>
                              <a:ext uri="{28A0092B-C50C-407E-A947-70E740481C1C}">
                                <a14:useLocalDpi xmlns:a14="http://schemas.microsoft.com/office/drawing/2010/main" val="0"/>
                              </a:ext>
                            </a:extLst>
                          </a:blip>
                          <a:srcRect t="5717"/>
                          <a:stretch/>
                        </pic:blipFill>
                        <pic:spPr bwMode="auto">
                          <a:xfrm>
                            <a:off x="0" y="0"/>
                            <a:ext cx="1858645" cy="1155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rsidR="00FC26A3" w:rsidRDefault="00FC26A3">
      <w:pPr>
        <w:rPr>
          <w:rFonts w:ascii="Arial" w:hAnsi="Arial" w:cs="Arial"/>
        </w:rPr>
      </w:pPr>
    </w:p>
    <w:p w:rsidR="00FC26A3" w:rsidRDefault="00FC26A3">
      <w:pPr>
        <w:rPr>
          <w:rFonts w:ascii="Arial" w:hAnsi="Arial" w:cs="Arial"/>
        </w:rPr>
      </w:pPr>
    </w:p>
    <w:p w:rsidR="00FC26A3" w:rsidRDefault="00FC26A3">
      <w:pPr>
        <w:rPr>
          <w:rFonts w:ascii="Arial" w:hAnsi="Arial" w:cs="Arial"/>
        </w:rPr>
      </w:pPr>
    </w:p>
    <w:p w:rsidR="00FC26A3" w:rsidRDefault="00FC26A3">
      <w:pPr>
        <w:rPr>
          <w:rFonts w:ascii="Arial" w:hAnsi="Arial" w:cs="Arial"/>
        </w:rPr>
      </w:pPr>
    </w:p>
    <w:p w:rsidR="00FC26A3" w:rsidRDefault="00FC26A3">
      <w:pPr>
        <w:rPr>
          <w:rFonts w:ascii="Arial" w:hAnsi="Arial" w:cs="Arial"/>
        </w:rPr>
      </w:pPr>
    </w:p>
    <w:p w:rsidR="00FC26A3" w:rsidRDefault="00FC26A3">
      <w:pPr>
        <w:rPr>
          <w:rFonts w:ascii="Arial" w:hAnsi="Arial" w:cs="Arial"/>
        </w:rPr>
      </w:pPr>
    </w:p>
    <w:p w:rsidR="00FC26A3" w:rsidRDefault="00FC26A3">
      <w:pPr>
        <w:rPr>
          <w:rFonts w:ascii="Arial" w:hAnsi="Arial" w:cs="Arial"/>
        </w:rPr>
      </w:pPr>
    </w:p>
    <w:p w:rsidR="00FC26A3" w:rsidRPr="00193818" w:rsidRDefault="00FC26A3">
      <w:pPr>
        <w:rPr>
          <w:rFonts w:ascii="Arial" w:hAnsi="Arial" w:cs="Arial"/>
        </w:rPr>
      </w:pPr>
      <w:bookmarkStart w:id="0" w:name="_GoBack"/>
      <w:bookmarkEnd w:id="0"/>
    </w:p>
    <w:sectPr w:rsidR="00FC26A3" w:rsidRPr="00193818" w:rsidSect="00193818">
      <w:headerReference w:type="default" r:id="rId31"/>
      <w:pgSz w:w="11906" w:h="16838"/>
      <w:pgMar w:top="567" w:right="1134" w:bottom="567" w:left="1134"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905" w:rsidRDefault="001C1905" w:rsidP="001C1905">
      <w:pPr>
        <w:spacing w:after="0" w:line="240" w:lineRule="auto"/>
      </w:pPr>
      <w:r>
        <w:separator/>
      </w:r>
    </w:p>
  </w:endnote>
  <w:endnote w:type="continuationSeparator" w:id="0">
    <w:p w:rsidR="001C1905" w:rsidRDefault="001C1905" w:rsidP="001C1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905" w:rsidRDefault="001C1905" w:rsidP="001C1905">
      <w:pPr>
        <w:spacing w:after="0" w:line="240" w:lineRule="auto"/>
      </w:pPr>
      <w:r>
        <w:separator/>
      </w:r>
    </w:p>
  </w:footnote>
  <w:footnote w:type="continuationSeparator" w:id="0">
    <w:p w:rsidR="001C1905" w:rsidRDefault="001C1905" w:rsidP="001C1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905" w:rsidRDefault="001C1905" w:rsidP="001C1905">
    <w:pPr>
      <w:pStyle w:val="Zhlav"/>
      <w:jc w:val="right"/>
    </w:pPr>
    <w:r>
      <w:t xml:space="preserve">© Diecézní katechetické centrum Brno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DB2763"/>
    <w:multiLevelType w:val="hybridMultilevel"/>
    <w:tmpl w:val="C2B06B96"/>
    <w:lvl w:ilvl="0" w:tplc="1960F7FA">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 w15:restartNumberingAfterBreak="0">
    <w:nsid w:val="703B5AB2"/>
    <w:multiLevelType w:val="hybridMultilevel"/>
    <w:tmpl w:val="BCD6EF0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26E"/>
    <w:rsid w:val="00016E7F"/>
    <w:rsid w:val="00193818"/>
    <w:rsid w:val="001C1905"/>
    <w:rsid w:val="001F6B86"/>
    <w:rsid w:val="002B7447"/>
    <w:rsid w:val="00302D64"/>
    <w:rsid w:val="0033267B"/>
    <w:rsid w:val="003E558B"/>
    <w:rsid w:val="003F5858"/>
    <w:rsid w:val="0040200B"/>
    <w:rsid w:val="00466A22"/>
    <w:rsid w:val="004932B3"/>
    <w:rsid w:val="004F7BAE"/>
    <w:rsid w:val="008413F1"/>
    <w:rsid w:val="009B55F2"/>
    <w:rsid w:val="00AC6469"/>
    <w:rsid w:val="00AC726E"/>
    <w:rsid w:val="00BC78E6"/>
    <w:rsid w:val="00C252E4"/>
    <w:rsid w:val="00C37914"/>
    <w:rsid w:val="00D85555"/>
    <w:rsid w:val="00FC26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75750"/>
  <w15:chartTrackingRefBased/>
  <w15:docId w15:val="{694930EE-72C5-4BF6-B33D-D7874D626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C726E"/>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302D64"/>
    <w:rPr>
      <w:b/>
      <w:bCs/>
    </w:rPr>
  </w:style>
  <w:style w:type="character" w:styleId="Odkaznakoment">
    <w:name w:val="annotation reference"/>
    <w:basedOn w:val="Standardnpsmoodstavce"/>
    <w:uiPriority w:val="99"/>
    <w:semiHidden/>
    <w:unhideWhenUsed/>
    <w:rsid w:val="009B55F2"/>
    <w:rPr>
      <w:sz w:val="16"/>
      <w:szCs w:val="16"/>
    </w:rPr>
  </w:style>
  <w:style w:type="paragraph" w:styleId="Textkomente">
    <w:name w:val="annotation text"/>
    <w:basedOn w:val="Normln"/>
    <w:link w:val="TextkomenteChar"/>
    <w:uiPriority w:val="99"/>
    <w:semiHidden/>
    <w:unhideWhenUsed/>
    <w:rsid w:val="009B55F2"/>
    <w:pPr>
      <w:spacing w:line="240" w:lineRule="auto"/>
    </w:pPr>
    <w:rPr>
      <w:sz w:val="20"/>
      <w:szCs w:val="20"/>
    </w:rPr>
  </w:style>
  <w:style w:type="character" w:customStyle="1" w:styleId="TextkomenteChar">
    <w:name w:val="Text komentáře Char"/>
    <w:basedOn w:val="Standardnpsmoodstavce"/>
    <w:link w:val="Textkomente"/>
    <w:uiPriority w:val="99"/>
    <w:semiHidden/>
    <w:rsid w:val="009B55F2"/>
    <w:rPr>
      <w:sz w:val="20"/>
      <w:szCs w:val="20"/>
    </w:rPr>
  </w:style>
  <w:style w:type="paragraph" w:styleId="Pedmtkomente">
    <w:name w:val="annotation subject"/>
    <w:basedOn w:val="Textkomente"/>
    <w:next w:val="Textkomente"/>
    <w:link w:val="PedmtkomenteChar"/>
    <w:uiPriority w:val="99"/>
    <w:semiHidden/>
    <w:unhideWhenUsed/>
    <w:rsid w:val="009B55F2"/>
    <w:rPr>
      <w:b/>
      <w:bCs/>
    </w:rPr>
  </w:style>
  <w:style w:type="character" w:customStyle="1" w:styleId="PedmtkomenteChar">
    <w:name w:val="Předmět komentáře Char"/>
    <w:basedOn w:val="TextkomenteChar"/>
    <w:link w:val="Pedmtkomente"/>
    <w:uiPriority w:val="99"/>
    <w:semiHidden/>
    <w:rsid w:val="009B55F2"/>
    <w:rPr>
      <w:b/>
      <w:bCs/>
      <w:sz w:val="20"/>
      <w:szCs w:val="20"/>
    </w:rPr>
  </w:style>
  <w:style w:type="paragraph" w:styleId="Textbubliny">
    <w:name w:val="Balloon Text"/>
    <w:basedOn w:val="Normln"/>
    <w:link w:val="TextbublinyChar"/>
    <w:uiPriority w:val="99"/>
    <w:semiHidden/>
    <w:unhideWhenUsed/>
    <w:rsid w:val="009B55F2"/>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B55F2"/>
    <w:rPr>
      <w:rFonts w:ascii="Segoe UI" w:hAnsi="Segoe UI" w:cs="Segoe UI"/>
      <w:sz w:val="18"/>
      <w:szCs w:val="18"/>
    </w:rPr>
  </w:style>
  <w:style w:type="paragraph" w:styleId="Zhlav">
    <w:name w:val="header"/>
    <w:basedOn w:val="Normln"/>
    <w:link w:val="ZhlavChar"/>
    <w:uiPriority w:val="99"/>
    <w:unhideWhenUsed/>
    <w:rsid w:val="001C190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C1905"/>
  </w:style>
  <w:style w:type="paragraph" w:styleId="Zpat">
    <w:name w:val="footer"/>
    <w:basedOn w:val="Normln"/>
    <w:link w:val="ZpatChar"/>
    <w:uiPriority w:val="99"/>
    <w:unhideWhenUsed/>
    <w:rsid w:val="001C1905"/>
    <w:pPr>
      <w:tabs>
        <w:tab w:val="center" w:pos="4536"/>
        <w:tab w:val="right" w:pos="9072"/>
      </w:tabs>
      <w:spacing w:after="0" w:line="240" w:lineRule="auto"/>
    </w:pPr>
  </w:style>
  <w:style w:type="character" w:customStyle="1" w:styleId="ZpatChar">
    <w:name w:val="Zápatí Char"/>
    <w:basedOn w:val="Standardnpsmoodstavce"/>
    <w:link w:val="Zpat"/>
    <w:uiPriority w:val="99"/>
    <w:rsid w:val="001C1905"/>
  </w:style>
  <w:style w:type="paragraph" w:styleId="Odstavecseseznamem">
    <w:name w:val="List Paragraph"/>
    <w:basedOn w:val="Normln"/>
    <w:uiPriority w:val="34"/>
    <w:qFormat/>
    <w:rsid w:val="001C1905"/>
    <w:pPr>
      <w:ind w:left="720"/>
      <w:contextualSpacing/>
    </w:pPr>
  </w:style>
  <w:style w:type="character" w:styleId="Hypertextovodkaz">
    <w:name w:val="Hyperlink"/>
    <w:basedOn w:val="Standardnpsmoodstavce"/>
    <w:uiPriority w:val="99"/>
    <w:unhideWhenUsed/>
    <w:rsid w:val="00193818"/>
    <w:rPr>
      <w:color w:val="0563C1" w:themeColor="hyperlink"/>
      <w:u w:val="single"/>
    </w:rPr>
  </w:style>
  <w:style w:type="paragraph" w:customStyle="1" w:styleId="Odstavec">
    <w:name w:val="Odstavec"/>
    <w:basedOn w:val="Normln"/>
    <w:link w:val="OdstavecChar"/>
    <w:rsid w:val="0040200B"/>
    <w:pPr>
      <w:spacing w:before="60" w:after="0" w:line="240" w:lineRule="auto"/>
      <w:ind w:firstLine="227"/>
      <w:jc w:val="both"/>
    </w:pPr>
    <w:rPr>
      <w:rFonts w:ascii="Times New Roman" w:eastAsia="Times New Roman" w:hAnsi="Times New Roman" w:cs="Times New Roman"/>
      <w:sz w:val="20"/>
      <w:szCs w:val="20"/>
      <w:lang w:eastAsia="cs-CZ"/>
    </w:rPr>
  </w:style>
  <w:style w:type="paragraph" w:customStyle="1" w:styleId="Prvnodst">
    <w:name w:val="První odst."/>
    <w:basedOn w:val="Normln"/>
    <w:rsid w:val="0040200B"/>
    <w:pPr>
      <w:spacing w:before="60" w:after="0" w:line="240" w:lineRule="auto"/>
      <w:jc w:val="both"/>
    </w:pPr>
    <w:rPr>
      <w:rFonts w:ascii="Times New Roman" w:eastAsia="Times New Roman" w:hAnsi="Times New Roman" w:cs="Times New Roman"/>
      <w:sz w:val="20"/>
      <w:szCs w:val="20"/>
      <w:lang w:eastAsia="cs-CZ"/>
    </w:rPr>
  </w:style>
  <w:style w:type="character" w:customStyle="1" w:styleId="OdstavecChar">
    <w:name w:val="Odstavec Char"/>
    <w:link w:val="Odstavec"/>
    <w:rsid w:val="0040200B"/>
    <w:rPr>
      <w:rFonts w:ascii="Times New Roman" w:eastAsia="Times New Roman" w:hAnsi="Times New Roman" w:cs="Times New Roman"/>
      <w:sz w:val="20"/>
      <w:szCs w:val="20"/>
      <w:lang w:eastAsia="cs-CZ"/>
    </w:rPr>
  </w:style>
  <w:style w:type="character" w:styleId="Zdraznn">
    <w:name w:val="Emphasis"/>
    <w:basedOn w:val="Standardnpsmoodstavce"/>
    <w:uiPriority w:val="20"/>
    <w:qFormat/>
    <w:rsid w:val="00AC6469"/>
    <w:rPr>
      <w:i/>
      <w:iCs/>
    </w:rPr>
  </w:style>
  <w:style w:type="paragraph" w:customStyle="1" w:styleId="Prvntlust6">
    <w:name w:val="První tlustý6"/>
    <w:basedOn w:val="Prvnodst"/>
    <w:rsid w:val="00AC6469"/>
    <w:pPr>
      <w:spacing w:before="120"/>
    </w:pPr>
    <w:rPr>
      <w:b/>
    </w:rPr>
  </w:style>
  <w:style w:type="table" w:styleId="Mkatabulky">
    <w:name w:val="Table Grid"/>
    <w:basedOn w:val="Normlntabulka"/>
    <w:uiPriority w:val="39"/>
    <w:rsid w:val="00332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kc.biskupstvi.cz/pomucky-k-zakoupeni/" TargetMode="External"/><Relationship Id="rId23" Type="http://schemas.openxmlformats.org/officeDocument/2006/relationships/image" Target="media/image15.jpeg"/><Relationship Id="rId28" Type="http://schemas.openxmlformats.org/officeDocument/2006/relationships/image" Target="media/image20.jpg"/><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B49DF2-5699-4399-8EBD-87DA0B0F2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14</Pages>
  <Words>4669</Words>
  <Characters>27549</Characters>
  <Application>Microsoft Office Word</Application>
  <DocSecurity>0</DocSecurity>
  <Lines>229</Lines>
  <Paragraphs>64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Šumberová Marie</dc:creator>
  <cp:keywords/>
  <dc:description/>
  <cp:lastModifiedBy>Šumberová Marie</cp:lastModifiedBy>
  <cp:revision>3</cp:revision>
  <dcterms:created xsi:type="dcterms:W3CDTF">2026-08-06T13:25:00Z</dcterms:created>
  <dcterms:modified xsi:type="dcterms:W3CDTF">2026-08-06T14:12:00Z</dcterms:modified>
</cp:coreProperties>
</file>