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F68" w:rsidRDefault="00820F68" w:rsidP="00820F68">
      <w:pPr>
        <w:pStyle w:val="Podnadpis"/>
      </w:pPr>
      <w:r>
        <w:t>Jak vznikla slavnost Těla a Krve Páně</w:t>
      </w:r>
    </w:p>
    <w:p w:rsidR="00820F68" w:rsidRDefault="00820F68" w:rsidP="00820F68">
      <w:pPr>
        <w:ind w:firstLine="0"/>
      </w:pPr>
      <w:r>
        <w:t xml:space="preserve">Bylo to v roce 1202. V jednom belgickém klášteře žila mezi řeholnicemi devítiletá Juliana, jejíž rodiče zemřeli. Sestry ji vzaly k sobě, protože neměla na světě nikoho. Malá Juliana se brzy naučila pomáhat sestře </w:t>
      </w:r>
      <w:proofErr w:type="spellStart"/>
      <w:r>
        <w:t>Sapien</w:t>
      </w:r>
      <w:r w:rsidR="000036F0">
        <w:t>c</w:t>
      </w:r>
      <w:r>
        <w:t>ii</w:t>
      </w:r>
      <w:proofErr w:type="spellEnd"/>
      <w:r>
        <w:t>, která se starala v klášterním hospodářství o dobytek. Juliana byla velmi zvídavá. Naučila se číst</w:t>
      </w:r>
      <w:r w:rsidR="000D79F1">
        <w:t xml:space="preserve"> a</w:t>
      </w:r>
      <w:r>
        <w:t xml:space="preserve"> psát, </w:t>
      </w:r>
      <w:r w:rsidR="000D79F1">
        <w:t xml:space="preserve">a to </w:t>
      </w:r>
      <w:r>
        <w:t>i latinsky</w:t>
      </w:r>
      <w:r w:rsidR="000D79F1">
        <w:t>. O</w:t>
      </w:r>
      <w:r>
        <w:t xml:space="preserve"> všem</w:t>
      </w:r>
      <w:r w:rsidR="000036F0">
        <w:t>, co četla,</w:t>
      </w:r>
      <w:r>
        <w:t xml:space="preserve"> vypravovala svým </w:t>
      </w:r>
      <w:r w:rsidR="000D79F1">
        <w:t>„</w:t>
      </w:r>
      <w:r>
        <w:t>přátelům</w:t>
      </w:r>
      <w:r w:rsidR="000D79F1">
        <w:t>“</w:t>
      </w:r>
      <w:r>
        <w:t xml:space="preserve"> – domácím zvířatům. Zpívala jim také žalmy, které se naučila nazpaměť. Když měla trochu času, šla do knihovny a četla si ve starých spisech. Měla vynikající paměť. </w:t>
      </w:r>
      <w:r w:rsidR="000D79F1">
        <w:t>Lidé ji č</w:t>
      </w:r>
      <w:r>
        <w:t>asto viděli</w:t>
      </w:r>
      <w:r w:rsidR="000D79F1">
        <w:t>, jak sedí navečer</w:t>
      </w:r>
      <w:r>
        <w:t xml:space="preserve"> u studny. To překládala </w:t>
      </w:r>
      <w:r w:rsidR="000D79F1">
        <w:t xml:space="preserve">do vlámštiny latinské texty, které znala nazpaměť, </w:t>
      </w:r>
      <w:r>
        <w:t xml:space="preserve">dětem i dospělým, kteří se </w:t>
      </w:r>
      <w:r w:rsidR="000D79F1">
        <w:t xml:space="preserve">kolem ní </w:t>
      </w:r>
      <w:r>
        <w:t xml:space="preserve">shromáždili. Nejraději ze všeho měla klášterní kostel. Když uslyšela poprvé, že Ježíš je přítomen mezi námi v podobě chleba, hluboce ji to oslovilo. Od té doby trávila mnoho času v kostele před svatostánkem. </w:t>
      </w:r>
    </w:p>
    <w:p w:rsidR="00820F68" w:rsidRDefault="00820F68" w:rsidP="00820F68">
      <w:r>
        <w:t xml:space="preserve">Tak běžely týdny, měsíce i roky. Ve čtrnácti letech vstoupila Juliana do kláštera. V jejím životě se nic nezměnilo. Zůstala u dobytka, mluvila s ním latinsky, a často navštěvovala Ježíše ve svatostánku. Každý den, </w:t>
      </w:r>
      <w:r w:rsidR="000D79F1">
        <w:t xml:space="preserve">kdy </w:t>
      </w:r>
      <w:r>
        <w:t xml:space="preserve">přijímala Tělo Pána Ježíše </w:t>
      </w:r>
      <w:r w:rsidR="000D79F1">
        <w:t>(</w:t>
      </w:r>
      <w:r>
        <w:t>tenkrát to nebylo tak běžné jako dnes</w:t>
      </w:r>
      <w:r w:rsidR="000D79F1">
        <w:t>)</w:t>
      </w:r>
      <w:r>
        <w:t xml:space="preserve"> byl pro ni velkým svátkem. </w:t>
      </w:r>
    </w:p>
    <w:p w:rsidR="00820F68" w:rsidRDefault="00820F68" w:rsidP="00820F68">
      <w:pPr>
        <w:jc w:val="left"/>
      </w:pPr>
      <w:r>
        <w:t>Jednoho dne Juliana uviděla v kostele před svýma očima zvláštní obraz: měsíc v úplňku</w:t>
      </w:r>
      <w:r w:rsidR="002B1328">
        <w:t xml:space="preserve"> a na něm tmavou skvrnu</w:t>
      </w:r>
      <w:r>
        <w:t xml:space="preserve">. Přemýšlela, co má </w:t>
      </w:r>
      <w:r w:rsidR="002B1328">
        <w:t>ten obraz znamenat. Viděla ho mnohokrát, stále častěji.</w:t>
      </w:r>
      <w:r>
        <w:t xml:space="preserve"> </w:t>
      </w:r>
      <w:r w:rsidR="002B1328">
        <w:t>Po mnoha modlitbách jí Bůh vnukl toto poznání</w:t>
      </w:r>
      <w:r>
        <w:t xml:space="preserve">: Mezi svátky církevního roku chybí svátek Boží </w:t>
      </w:r>
      <w:r w:rsidR="000D79F1">
        <w:t>p</w:t>
      </w:r>
      <w:r>
        <w:t>řítomnosti v podobě chleba a</w:t>
      </w:r>
      <w:r w:rsidR="000D79F1">
        <w:t xml:space="preserve"> vína!</w:t>
      </w:r>
    </w:p>
    <w:p w:rsidR="00820F68" w:rsidRDefault="00820F68" w:rsidP="00820F68">
      <w:r>
        <w:t xml:space="preserve"> </w:t>
      </w:r>
      <w:r w:rsidR="000D79F1">
        <w:t xml:space="preserve">Svůj </w:t>
      </w:r>
      <w:r w:rsidR="005E7B68">
        <w:t>„</w:t>
      </w:r>
      <w:r w:rsidR="000D79F1">
        <w:t>objev</w:t>
      </w:r>
      <w:r w:rsidR="00155B6D">
        <w:t>“</w:t>
      </w:r>
      <w:r w:rsidR="000D79F1">
        <w:t xml:space="preserve"> by byla ráda </w:t>
      </w:r>
      <w:r>
        <w:t xml:space="preserve">hned </w:t>
      </w:r>
      <w:r w:rsidR="000D79F1">
        <w:t>rozhlásila všem lidem</w:t>
      </w:r>
      <w:r>
        <w:t xml:space="preserve">, </w:t>
      </w:r>
      <w:r w:rsidR="000D79F1">
        <w:t xml:space="preserve">avšak </w:t>
      </w:r>
      <w:r>
        <w:t xml:space="preserve">nechala si </w:t>
      </w:r>
      <w:r w:rsidR="000D79F1">
        <w:t xml:space="preserve">ho </w:t>
      </w:r>
      <w:r>
        <w:t xml:space="preserve">pro sebe. Věděla, že by se jí vysmáli, vždyť je už tolik svátků! </w:t>
      </w:r>
      <w:r w:rsidR="000D79F1">
        <w:t>O</w:t>
      </w:r>
      <w:r>
        <w:t xml:space="preserve"> svém zážitku </w:t>
      </w:r>
      <w:r w:rsidR="000D79F1">
        <w:t xml:space="preserve">vyprávěla </w:t>
      </w:r>
      <w:r w:rsidR="00143285">
        <w:t>pouze jedné přítelkyni a svému zpovědníkovi.</w:t>
      </w:r>
    </w:p>
    <w:p w:rsidR="002B1328" w:rsidRDefault="00820F68" w:rsidP="00820F68">
      <w:r>
        <w:t xml:space="preserve">Když měla Juliana 37 roků, stala se převorkou kláštera. Bylo to v roce 1230. </w:t>
      </w:r>
      <w:r w:rsidR="000D79F1">
        <w:t>T</w:t>
      </w:r>
      <w:r>
        <w:t xml:space="preserve">eprve </w:t>
      </w:r>
      <w:r w:rsidR="000D79F1">
        <w:t xml:space="preserve">nyní </w:t>
      </w:r>
      <w:r>
        <w:t xml:space="preserve">vyprávěla všem o měsíci se skvrnou, který viděla. Řekla, že Bůh </w:t>
      </w:r>
      <w:r w:rsidR="000D79F1">
        <w:t xml:space="preserve">si přeje </w:t>
      </w:r>
      <w:r>
        <w:t xml:space="preserve">svátek Božího Těla. Všichni se jí smáli, ale </w:t>
      </w:r>
      <w:r w:rsidR="000D79F1">
        <w:t xml:space="preserve">Juliana </w:t>
      </w:r>
      <w:r>
        <w:t>své přesvědčení nezměnila a myšlenku na nový svátek neopustila. Zajímavé je, že to nezapomněli ani její odpůrci.</w:t>
      </w:r>
      <w:r w:rsidR="0060152B">
        <w:t xml:space="preserve"> Měšťané v Lutychu se proti zavedení této slavnosti postavili, protože to pro lid znamenalo další </w:t>
      </w:r>
      <w:r w:rsidR="002B1328">
        <w:t>den volna</w:t>
      </w:r>
      <w:r w:rsidR="0060152B">
        <w:t>.</w:t>
      </w:r>
      <w:r w:rsidR="002B1328">
        <w:t xml:space="preserve"> Juliana musela dokonce opustit svůj konvent, putovala od kláštera ke klášteru a nakonec zůstala v jednom klášteře cisterciaček.</w:t>
      </w:r>
    </w:p>
    <w:p w:rsidR="000D79F1" w:rsidRDefault="002B1328" w:rsidP="002B1328">
      <w:r>
        <w:t>V</w:t>
      </w:r>
      <w:r w:rsidR="00820F68">
        <w:t xml:space="preserve"> roce 1246 se v Lutychu poprvé slavila slavnost Božího Těla. Juliana se ho nemohla účastnit, ale byla šťastná.</w:t>
      </w:r>
      <w:r>
        <w:t xml:space="preserve"> </w:t>
      </w:r>
      <w:r w:rsidR="00820F68">
        <w:t xml:space="preserve">Krátce před smrtí Juliana už nemohla polykat a přijímat Eucharistii. </w:t>
      </w:r>
      <w:r>
        <w:t>S</w:t>
      </w:r>
      <w:r w:rsidR="00820F68">
        <w:t xml:space="preserve">estry jí navrhly, že kněz přinese hostii, aby se na ni mohla alespoň dívat. Nejdříve se bránila, aby Pán celého světa musel jít k ní, když ona nemůže jít k </w:t>
      </w:r>
      <w:r w:rsidR="000D79F1">
        <w:t>n</w:t>
      </w:r>
      <w:r w:rsidR="00820F68">
        <w:t xml:space="preserve">ěmu. Ale nakonec svolila, a tak se mohla v okamžiku své smrti dívat na Pána Ježíše v </w:t>
      </w:r>
      <w:r w:rsidR="000D79F1">
        <w:t>Eucharistii. Bylo to v roce 1258.</w:t>
      </w:r>
    </w:p>
    <w:p w:rsidR="002B0C22" w:rsidRDefault="000D79F1" w:rsidP="00820F68">
      <w:pPr>
        <w:spacing w:after="120"/>
      </w:pPr>
      <w:r>
        <w:t xml:space="preserve">Zanedlouho poté byl </w:t>
      </w:r>
      <w:r w:rsidR="00820F68">
        <w:t>arcijáhen z Lutychu zvolen papežem</w:t>
      </w:r>
      <w:r w:rsidR="002B1328">
        <w:t xml:space="preserve"> a přijal jméno Urban IV</w:t>
      </w:r>
      <w:r w:rsidR="00820F68">
        <w:t>. Znal Julianu</w:t>
      </w:r>
      <w:r w:rsidR="002B0C22">
        <w:t>, v Lutychu byl jejím zpovědníkem</w:t>
      </w:r>
      <w:r w:rsidR="00820F68">
        <w:t xml:space="preserve"> a věděl, co se </w:t>
      </w:r>
      <w:r w:rsidR="002B0C22">
        <w:t xml:space="preserve">tam </w:t>
      </w:r>
      <w:r w:rsidR="00820F68">
        <w:t xml:space="preserve">událo. Nyní jako papež </w:t>
      </w:r>
      <w:r w:rsidR="00837980">
        <w:t>ustanovil</w:t>
      </w:r>
      <w:r w:rsidR="00820F68">
        <w:t xml:space="preserve"> slavnost Božího Těla (Těla a Krve Páně) pro celou církev.</w:t>
      </w:r>
      <w:r>
        <w:t xml:space="preserve"> Bylo to roku v roce 1264.</w:t>
      </w:r>
      <w:r w:rsidR="002B1328">
        <w:t xml:space="preserve"> </w:t>
      </w:r>
      <w:r w:rsidR="002B0C22">
        <w:t>Urban IV. t</w:t>
      </w:r>
      <w:r w:rsidR="000343E5">
        <w:t>uto</w:t>
      </w:r>
      <w:r w:rsidR="002B0C22">
        <w:t xml:space="preserve"> s</w:t>
      </w:r>
      <w:r w:rsidR="000343E5">
        <w:t xml:space="preserve">lavnost </w:t>
      </w:r>
      <w:r w:rsidR="002B0C22">
        <w:t xml:space="preserve">vyhlásil i pod vlivem události, která se stala o rok dříve v italské </w:t>
      </w:r>
      <w:proofErr w:type="spellStart"/>
      <w:r w:rsidR="002B0C22">
        <w:t>Bolseně</w:t>
      </w:r>
      <w:proofErr w:type="spellEnd"/>
      <w:r w:rsidR="002B0C22">
        <w:t xml:space="preserve"> – eucharistický zázrak kněze Petra pocházejícího z Prahy.</w:t>
      </w:r>
    </w:p>
    <w:p w:rsidR="00820F68" w:rsidRDefault="00B93AA5" w:rsidP="00820F68">
      <w:pPr>
        <w:spacing w:after="120"/>
      </w:pPr>
      <w:r>
        <w:t xml:space="preserve">Bohoslužebné </w:t>
      </w:r>
      <w:r w:rsidR="00143285">
        <w:t xml:space="preserve">a modlitební </w:t>
      </w:r>
      <w:r>
        <w:t xml:space="preserve">texty ke slavnosti Božího těla sestavil </w:t>
      </w:r>
      <w:r w:rsidR="002B0C22">
        <w:t xml:space="preserve">na papežovo přání </w:t>
      </w:r>
      <w:r w:rsidR="002B1328">
        <w:t>sv</w:t>
      </w:r>
      <w:r w:rsidR="000036F0">
        <w:t>atý</w:t>
      </w:r>
      <w:r w:rsidR="002B1328">
        <w:t xml:space="preserve"> Tomáš</w:t>
      </w:r>
      <w:r w:rsidR="00837980">
        <w:t xml:space="preserve"> Akvinsk</w:t>
      </w:r>
      <w:r>
        <w:t>ý</w:t>
      </w:r>
      <w:r w:rsidR="00837980">
        <w:t>. Jeho</w:t>
      </w:r>
      <w:r w:rsidR="002B1328">
        <w:t xml:space="preserve"> hymny opěvující </w:t>
      </w:r>
      <w:r>
        <w:t>E</w:t>
      </w:r>
      <w:r w:rsidR="002B1328">
        <w:t xml:space="preserve">ucharistii </w:t>
      </w:r>
      <w:r w:rsidR="00143285">
        <w:t xml:space="preserve">zpíváme </w:t>
      </w:r>
      <w:r w:rsidR="002B1328">
        <w:t>dodnes</w:t>
      </w:r>
      <w:r w:rsidR="00143285">
        <w:t xml:space="preserve"> (např. Sione, chval Spasitele; Chvalte, ústa</w:t>
      </w:r>
      <w:r w:rsidR="002B0C22">
        <w:t>; Vroucně se ti klaním</w:t>
      </w:r>
      <w:r w:rsidR="00143285">
        <w:t xml:space="preserve"> aj.)</w:t>
      </w:r>
      <w:r w:rsidR="002B1328">
        <w:t>.</w:t>
      </w:r>
    </w:p>
    <w:p w:rsidR="000036F0" w:rsidRDefault="000036F0" w:rsidP="000036F0">
      <w:pPr>
        <w:spacing w:after="120"/>
        <w:jc w:val="right"/>
        <w:rPr>
          <w:i/>
        </w:rPr>
      </w:pPr>
      <w:r w:rsidRPr="000036F0">
        <w:rPr>
          <w:i/>
        </w:rPr>
        <w:t>Marie Špačková pro Katechetický věstník</w:t>
      </w:r>
      <w:r>
        <w:rPr>
          <w:i/>
        </w:rPr>
        <w:t xml:space="preserve"> č. 10/1995-96</w:t>
      </w:r>
    </w:p>
    <w:p w:rsidR="0060152B" w:rsidRDefault="00303E3C" w:rsidP="00654F67">
      <w:pPr>
        <w:spacing w:after="120"/>
        <w:jc w:val="right"/>
      </w:pPr>
      <w:r>
        <w:rPr>
          <w:i/>
        </w:rPr>
        <w:t xml:space="preserve"> © Biskupství brněnské</w:t>
      </w:r>
      <w:bookmarkStart w:id="0" w:name="_GoBack"/>
      <w:bookmarkEnd w:id="0"/>
    </w:p>
    <w:sectPr w:rsidR="00601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F68"/>
    <w:rsid w:val="000036F0"/>
    <w:rsid w:val="000343E5"/>
    <w:rsid w:val="000D79F1"/>
    <w:rsid w:val="00143285"/>
    <w:rsid w:val="00155B6D"/>
    <w:rsid w:val="00226DB4"/>
    <w:rsid w:val="002B0C22"/>
    <w:rsid w:val="002B1328"/>
    <w:rsid w:val="00303E3C"/>
    <w:rsid w:val="00545A7A"/>
    <w:rsid w:val="005E7B68"/>
    <w:rsid w:val="0060152B"/>
    <w:rsid w:val="00654F67"/>
    <w:rsid w:val="007C2D50"/>
    <w:rsid w:val="00820F68"/>
    <w:rsid w:val="00837980"/>
    <w:rsid w:val="00B93AA5"/>
    <w:rsid w:val="00EC2430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0F68"/>
    <w:pPr>
      <w:tabs>
        <w:tab w:val="right" w:pos="9469"/>
      </w:tabs>
      <w:overflowPunct w:val="0"/>
      <w:autoSpaceDE w:val="0"/>
      <w:autoSpaceDN w:val="0"/>
      <w:adjustRightInd w:val="0"/>
      <w:spacing w:before="120"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0152B"/>
    <w:pPr>
      <w:tabs>
        <w:tab w:val="clear" w:pos="9469"/>
      </w:tabs>
      <w:overflowPunct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nadpis">
    <w:name w:val="Podnadpis"/>
    <w:basedOn w:val="Normln"/>
    <w:rsid w:val="00820F68"/>
    <w:pPr>
      <w:ind w:firstLine="0"/>
      <w:jc w:val="left"/>
    </w:pPr>
    <w:rPr>
      <w:b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60152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0152B"/>
    <w:pPr>
      <w:tabs>
        <w:tab w:val="clear" w:pos="9469"/>
      </w:tabs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apple-converted-space">
    <w:name w:val="apple-converted-space"/>
    <w:basedOn w:val="Standardnpsmoodstavce"/>
    <w:rsid w:val="0060152B"/>
  </w:style>
  <w:style w:type="character" w:styleId="Hypertextovodkaz">
    <w:name w:val="Hyperlink"/>
    <w:basedOn w:val="Standardnpsmoodstavce"/>
    <w:uiPriority w:val="99"/>
    <w:semiHidden/>
    <w:unhideWhenUsed/>
    <w:rsid w:val="0060152B"/>
    <w:rPr>
      <w:color w:val="0000FF"/>
      <w:u w:val="single"/>
    </w:rPr>
  </w:style>
  <w:style w:type="character" w:customStyle="1" w:styleId="mw-headline">
    <w:name w:val="mw-headline"/>
    <w:basedOn w:val="Standardnpsmoodstavce"/>
    <w:rsid w:val="0060152B"/>
  </w:style>
  <w:style w:type="character" w:customStyle="1" w:styleId="mw-editsection">
    <w:name w:val="mw-editsection"/>
    <w:basedOn w:val="Standardnpsmoodstavce"/>
    <w:rsid w:val="0060152B"/>
  </w:style>
  <w:style w:type="character" w:customStyle="1" w:styleId="mw-editsection-bracket">
    <w:name w:val="mw-editsection-bracket"/>
    <w:basedOn w:val="Standardnpsmoodstavce"/>
    <w:rsid w:val="0060152B"/>
  </w:style>
  <w:style w:type="character" w:customStyle="1" w:styleId="mw-editsection-divider">
    <w:name w:val="mw-editsection-divider"/>
    <w:basedOn w:val="Standardnpsmoodstavce"/>
    <w:rsid w:val="006015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0F68"/>
    <w:pPr>
      <w:tabs>
        <w:tab w:val="right" w:pos="9469"/>
      </w:tabs>
      <w:overflowPunct w:val="0"/>
      <w:autoSpaceDE w:val="0"/>
      <w:autoSpaceDN w:val="0"/>
      <w:adjustRightInd w:val="0"/>
      <w:spacing w:before="120"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0152B"/>
    <w:pPr>
      <w:tabs>
        <w:tab w:val="clear" w:pos="9469"/>
      </w:tabs>
      <w:overflowPunct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nadpis">
    <w:name w:val="Podnadpis"/>
    <w:basedOn w:val="Normln"/>
    <w:rsid w:val="00820F68"/>
    <w:pPr>
      <w:ind w:firstLine="0"/>
      <w:jc w:val="left"/>
    </w:pPr>
    <w:rPr>
      <w:b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60152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0152B"/>
    <w:pPr>
      <w:tabs>
        <w:tab w:val="clear" w:pos="9469"/>
      </w:tabs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apple-converted-space">
    <w:name w:val="apple-converted-space"/>
    <w:basedOn w:val="Standardnpsmoodstavce"/>
    <w:rsid w:val="0060152B"/>
  </w:style>
  <w:style w:type="character" w:styleId="Hypertextovodkaz">
    <w:name w:val="Hyperlink"/>
    <w:basedOn w:val="Standardnpsmoodstavce"/>
    <w:uiPriority w:val="99"/>
    <w:semiHidden/>
    <w:unhideWhenUsed/>
    <w:rsid w:val="0060152B"/>
    <w:rPr>
      <w:color w:val="0000FF"/>
      <w:u w:val="single"/>
    </w:rPr>
  </w:style>
  <w:style w:type="character" w:customStyle="1" w:styleId="mw-headline">
    <w:name w:val="mw-headline"/>
    <w:basedOn w:val="Standardnpsmoodstavce"/>
    <w:rsid w:val="0060152B"/>
  </w:style>
  <w:style w:type="character" w:customStyle="1" w:styleId="mw-editsection">
    <w:name w:val="mw-editsection"/>
    <w:basedOn w:val="Standardnpsmoodstavce"/>
    <w:rsid w:val="0060152B"/>
  </w:style>
  <w:style w:type="character" w:customStyle="1" w:styleId="mw-editsection-bracket">
    <w:name w:val="mw-editsection-bracket"/>
    <w:basedOn w:val="Standardnpsmoodstavce"/>
    <w:rsid w:val="0060152B"/>
  </w:style>
  <w:style w:type="character" w:customStyle="1" w:styleId="mw-editsection-divider">
    <w:name w:val="mw-editsection-divider"/>
    <w:basedOn w:val="Standardnpsmoodstavce"/>
    <w:rsid w:val="00601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2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Špačková Marie</dc:creator>
  <cp:lastModifiedBy>Špačková Marie</cp:lastModifiedBy>
  <cp:revision>4</cp:revision>
  <dcterms:created xsi:type="dcterms:W3CDTF">2015-06-12T09:21:00Z</dcterms:created>
  <dcterms:modified xsi:type="dcterms:W3CDTF">2015-06-12T10:02:00Z</dcterms:modified>
</cp:coreProperties>
</file>